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372054CA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9069D4" w:rsidRPr="002B3EB9">
        <w:rPr>
          <w:b/>
          <w:bCs/>
          <w:sz w:val="28"/>
          <w:szCs w:val="28"/>
        </w:rPr>
        <w:t>Systematická filozofia</w:t>
      </w:r>
      <w:r w:rsidR="001F0BA8">
        <w:rPr>
          <w:b/>
          <w:bCs/>
          <w:sz w:val="28"/>
          <w:szCs w:val="28"/>
        </w:rPr>
        <w:t xml:space="preserve"> (ID 23727)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701"/>
        <w:gridCol w:w="1701"/>
        <w:gridCol w:w="1559"/>
        <w:gridCol w:w="1843"/>
        <w:gridCol w:w="1989"/>
      </w:tblGrid>
      <w:tr w:rsidR="00E27B0E" w:rsidRPr="00E27B0E" w14:paraId="759F5CB2" w14:textId="29251D79" w:rsidTr="00E27B0E">
        <w:trPr>
          <w:trHeight w:val="625"/>
        </w:trPr>
        <w:tc>
          <w:tcPr>
            <w:tcW w:w="3114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402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60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E27B0E" w:rsidRPr="00E27B0E" w14:paraId="7E7BCD3A" w14:textId="6397D62C" w:rsidTr="00E27B0E">
        <w:trPr>
          <w:trHeight w:val="964"/>
        </w:trPr>
        <w:tc>
          <w:tcPr>
            <w:tcW w:w="1555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701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01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E27B0E" w:rsidRPr="00E27B0E" w14:paraId="7A5543AC" w14:textId="4A8D93EF" w:rsidTr="00B56C71">
        <w:trPr>
          <w:trHeight w:val="2196"/>
        </w:trPr>
        <w:tc>
          <w:tcPr>
            <w:tcW w:w="1555" w:type="dxa"/>
          </w:tcPr>
          <w:p w14:paraId="3DC975A0" w14:textId="77777777" w:rsidR="00E27B0E" w:rsidRPr="00E27B0E" w:rsidRDefault="00E27B0E" w:rsidP="00192EA1"/>
        </w:tc>
        <w:tc>
          <w:tcPr>
            <w:tcW w:w="1559" w:type="dxa"/>
          </w:tcPr>
          <w:p w14:paraId="74B2618D" w14:textId="77777777" w:rsidR="00E27B0E" w:rsidRPr="00E27B0E" w:rsidRDefault="00E27B0E" w:rsidP="00192EA1"/>
        </w:tc>
        <w:tc>
          <w:tcPr>
            <w:tcW w:w="1701" w:type="dxa"/>
          </w:tcPr>
          <w:p w14:paraId="2C189BA3" w14:textId="260BFFF4" w:rsidR="00E27B0E" w:rsidRPr="006A7D44" w:rsidRDefault="009069D4" w:rsidP="00192EA1">
            <w:pPr>
              <w:pStyle w:val="Nadpis1"/>
              <w:shd w:val="clear" w:color="auto" w:fill="FFFFFF"/>
              <w:spacing w:before="0" w:after="160"/>
              <w:rPr>
                <w:rFonts w:asciiTheme="minorHAnsi" w:hAnsiTheme="minorHAnsi"/>
              </w:rPr>
            </w:pPr>
            <w:r w:rsidRPr="006A7D44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1/0661/25</w:t>
            </w:r>
            <w:r w:rsidRPr="006A7D44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6A7D44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Existenciálna kritika masy na pozadí existenciálnej analýzy človeka a spoločnosti</w:t>
            </w:r>
          </w:p>
        </w:tc>
        <w:tc>
          <w:tcPr>
            <w:tcW w:w="1701" w:type="dxa"/>
          </w:tcPr>
          <w:p w14:paraId="0328AF91" w14:textId="0A145973" w:rsidR="00E27B0E" w:rsidRPr="006A7D44" w:rsidRDefault="00BF46C6" w:rsidP="00192EA1">
            <w:r w:rsidRPr="006A7D44">
              <w:t>2025-2027</w:t>
            </w:r>
          </w:p>
        </w:tc>
        <w:tc>
          <w:tcPr>
            <w:tcW w:w="1701" w:type="dxa"/>
          </w:tcPr>
          <w:p w14:paraId="1E25C061" w14:textId="6A484388" w:rsidR="00E27B0E" w:rsidRPr="006A7D44" w:rsidRDefault="009069D4" w:rsidP="00192EA1">
            <w:pPr>
              <w:pStyle w:val="Nadpis1"/>
              <w:shd w:val="clear" w:color="auto" w:fill="FFFFFF"/>
              <w:spacing w:before="0" w:after="160"/>
              <w:rPr>
                <w:rFonts w:asciiTheme="minorHAnsi" w:hAnsiTheme="minorHAnsi"/>
              </w:rPr>
            </w:pPr>
            <w:r w:rsidRPr="006A7D44">
              <w:rPr>
                <w:rStyle w:val="Vrazn"/>
                <w:rFonts w:asciiTheme="minorHAnsi" w:hAnsiTheme="minorHAnsi" w:cs="Arial"/>
                <w:b w:val="0"/>
                <w:color w:val="212529"/>
                <w:sz w:val="22"/>
                <w:szCs w:val="22"/>
                <w:shd w:val="clear" w:color="auto" w:fill="FFFFFF"/>
              </w:rPr>
              <w:t>APVV-20-0137</w:t>
            </w:r>
            <w:r w:rsidRPr="006A7D44">
              <w:rPr>
                <w:rStyle w:val="Vrazn"/>
                <w:rFonts w:asciiTheme="minorHAnsi" w:hAnsiTheme="minorHAnsi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6A7D44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Filozofická antropológia v kontexte súčasných kríz symbolických štruktúr</w:t>
            </w:r>
          </w:p>
        </w:tc>
        <w:tc>
          <w:tcPr>
            <w:tcW w:w="1559" w:type="dxa"/>
          </w:tcPr>
          <w:p w14:paraId="3C178897" w14:textId="585F119C" w:rsidR="00E27B0E" w:rsidRPr="006A7D44" w:rsidRDefault="009069D4" w:rsidP="00192EA1">
            <w:r w:rsidRPr="006A7D44">
              <w:t>2021-2025</w:t>
            </w:r>
          </w:p>
        </w:tc>
        <w:tc>
          <w:tcPr>
            <w:tcW w:w="1843" w:type="dxa"/>
          </w:tcPr>
          <w:p w14:paraId="01A78C31" w14:textId="5EBAE3B7" w:rsidR="00D8195D" w:rsidRPr="006A7D44" w:rsidRDefault="00D8195D" w:rsidP="00192EA1">
            <w:r w:rsidRPr="006A7D44">
              <w:t>Medzinárodný v</w:t>
            </w:r>
            <w:r w:rsidR="00433ED1">
              <w:t>i</w:t>
            </w:r>
            <w:r w:rsidRPr="006A7D44">
              <w:t>še</w:t>
            </w:r>
            <w:r w:rsidR="00433ED1">
              <w:t>g</w:t>
            </w:r>
            <w:r w:rsidRPr="006A7D44">
              <w:t>r</w:t>
            </w:r>
            <w:r w:rsidR="00433ED1">
              <w:t>á</w:t>
            </w:r>
            <w:r w:rsidRPr="006A7D44">
              <w:t>dský fond</w:t>
            </w:r>
          </w:p>
          <w:p w14:paraId="6ADB3D1A" w14:textId="7F051946" w:rsidR="00E27B0E" w:rsidRPr="006A7D44" w:rsidRDefault="00D8195D" w:rsidP="00192EA1">
            <w:r w:rsidRPr="006A7D44">
              <w:t>č. 22420188 Filozofia a kultúra intimity v strednej Európe</w:t>
            </w:r>
          </w:p>
        </w:tc>
        <w:tc>
          <w:tcPr>
            <w:tcW w:w="1989" w:type="dxa"/>
          </w:tcPr>
          <w:p w14:paraId="34711988" w14:textId="3219ADE1" w:rsidR="00E27B0E" w:rsidRPr="006A7D44" w:rsidRDefault="00DE17E9" w:rsidP="00192EA1">
            <w:r w:rsidRPr="006A7D44">
              <w:t>2024-2026</w:t>
            </w:r>
          </w:p>
        </w:tc>
      </w:tr>
      <w:tr w:rsidR="00E27B0E" w:rsidRPr="00E27B0E" w14:paraId="782C96F0" w14:textId="71ED4AD9" w:rsidTr="00E27B0E">
        <w:trPr>
          <w:trHeight w:val="321"/>
        </w:trPr>
        <w:tc>
          <w:tcPr>
            <w:tcW w:w="1555" w:type="dxa"/>
          </w:tcPr>
          <w:p w14:paraId="4BACE178" w14:textId="77777777" w:rsidR="00E27B0E" w:rsidRPr="00E27B0E" w:rsidRDefault="00E27B0E" w:rsidP="00E27B0E"/>
        </w:tc>
        <w:tc>
          <w:tcPr>
            <w:tcW w:w="1559" w:type="dxa"/>
          </w:tcPr>
          <w:p w14:paraId="4252A910" w14:textId="77777777" w:rsidR="00E27B0E" w:rsidRPr="00E27B0E" w:rsidRDefault="00E27B0E" w:rsidP="00E27B0E"/>
        </w:tc>
        <w:tc>
          <w:tcPr>
            <w:tcW w:w="1701" w:type="dxa"/>
          </w:tcPr>
          <w:p w14:paraId="6C100958" w14:textId="4B7D5060" w:rsidR="00E27B0E" w:rsidRPr="006A7D44" w:rsidRDefault="00B71FAA" w:rsidP="00281A26">
            <w:pPr>
              <w:pStyle w:val="Nadpis1"/>
              <w:shd w:val="clear" w:color="auto" w:fill="FFFFFF"/>
              <w:spacing w:before="0"/>
              <w:rPr>
                <w:rFonts w:asciiTheme="minorHAnsi" w:hAnsiTheme="minorHAnsi"/>
              </w:rPr>
            </w:pPr>
            <w:r w:rsidRPr="006A7D44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1/0174/21</w:t>
            </w:r>
            <w:r w:rsidRPr="006A7D44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6A7D44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Revízia antropológie: pojem ľudského v 21. storočí</w:t>
            </w:r>
          </w:p>
        </w:tc>
        <w:tc>
          <w:tcPr>
            <w:tcW w:w="1701" w:type="dxa"/>
          </w:tcPr>
          <w:p w14:paraId="27A2ABA1" w14:textId="4CFDC052" w:rsidR="00E27B0E" w:rsidRPr="006A7D44" w:rsidRDefault="00B71FAA" w:rsidP="00E27B0E">
            <w:r w:rsidRPr="006A7D44">
              <w:t>2021-2023</w:t>
            </w:r>
          </w:p>
        </w:tc>
        <w:tc>
          <w:tcPr>
            <w:tcW w:w="1701" w:type="dxa"/>
          </w:tcPr>
          <w:p w14:paraId="4B9D7007" w14:textId="4AE3FE61" w:rsidR="00E27B0E" w:rsidRPr="006A7D44" w:rsidRDefault="00E27B0E" w:rsidP="00E27B0E"/>
        </w:tc>
        <w:tc>
          <w:tcPr>
            <w:tcW w:w="1559" w:type="dxa"/>
          </w:tcPr>
          <w:p w14:paraId="3D5F827F" w14:textId="77777777" w:rsidR="00E27B0E" w:rsidRPr="006A7D44" w:rsidRDefault="00E27B0E" w:rsidP="00E27B0E"/>
        </w:tc>
        <w:tc>
          <w:tcPr>
            <w:tcW w:w="1843" w:type="dxa"/>
          </w:tcPr>
          <w:p w14:paraId="3578DED0" w14:textId="6DDFCA44" w:rsidR="00E27B0E" w:rsidRPr="006A7D44" w:rsidRDefault="00E27B0E" w:rsidP="00E27B0E"/>
        </w:tc>
        <w:tc>
          <w:tcPr>
            <w:tcW w:w="1989" w:type="dxa"/>
          </w:tcPr>
          <w:p w14:paraId="375D5BDF" w14:textId="77777777" w:rsidR="00E27B0E" w:rsidRPr="006A7D44" w:rsidRDefault="00E27B0E" w:rsidP="00E27B0E"/>
        </w:tc>
      </w:tr>
      <w:tr w:rsidR="00E27B0E" w:rsidRPr="00E27B0E" w14:paraId="7B0ADA3F" w14:textId="139A495D" w:rsidTr="00B56C71">
        <w:trPr>
          <w:trHeight w:val="2976"/>
        </w:trPr>
        <w:tc>
          <w:tcPr>
            <w:tcW w:w="1555" w:type="dxa"/>
          </w:tcPr>
          <w:p w14:paraId="724CCD0A" w14:textId="002A4269" w:rsidR="00E27B0E" w:rsidRPr="00E27B0E" w:rsidRDefault="00E27B0E" w:rsidP="00413E02">
            <w:pPr>
              <w:spacing w:before="240"/>
            </w:pPr>
          </w:p>
        </w:tc>
        <w:tc>
          <w:tcPr>
            <w:tcW w:w="1559" w:type="dxa"/>
          </w:tcPr>
          <w:p w14:paraId="0762F983" w14:textId="77777777" w:rsidR="00E27B0E" w:rsidRPr="00E27B0E" w:rsidRDefault="00E27B0E" w:rsidP="00413E02">
            <w:pPr>
              <w:spacing w:before="240"/>
            </w:pPr>
          </w:p>
        </w:tc>
        <w:tc>
          <w:tcPr>
            <w:tcW w:w="1701" w:type="dxa"/>
          </w:tcPr>
          <w:p w14:paraId="3D4926DA" w14:textId="5D214678" w:rsidR="00E27B0E" w:rsidRPr="00432637" w:rsidRDefault="00B71FAA" w:rsidP="00700905">
            <w:pPr>
              <w:pStyle w:val="Nadpis1"/>
              <w:shd w:val="clear" w:color="auto" w:fill="FFFFFF"/>
              <w:spacing w:before="0" w:after="0"/>
              <w:rPr>
                <w:rFonts w:asciiTheme="minorHAnsi" w:hAnsiTheme="minorHAnsi"/>
              </w:rPr>
            </w:pPr>
            <w:r w:rsidRPr="00432637">
              <w:rPr>
                <w:rStyle w:val="Vrazn"/>
                <w:rFonts w:asciiTheme="minorHAnsi" w:hAnsiTheme="minorHAnsi" w:cs="Times New Roman"/>
                <w:b w:val="0"/>
                <w:color w:val="212529"/>
                <w:sz w:val="22"/>
                <w:szCs w:val="22"/>
                <w:shd w:val="clear" w:color="auto" w:fill="FFFFFF"/>
              </w:rPr>
              <w:t>1/0871/18</w:t>
            </w:r>
            <w:r w:rsidRPr="00432637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432637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Povaha ľudského Ja z perspektívy kognitívnej vedy (na rozhraní filozofie, neurovedy, psychológie, etiky)</w:t>
            </w:r>
          </w:p>
        </w:tc>
        <w:tc>
          <w:tcPr>
            <w:tcW w:w="1701" w:type="dxa"/>
          </w:tcPr>
          <w:p w14:paraId="3E179A28" w14:textId="1118A3C2" w:rsidR="00E27B0E" w:rsidRPr="00432637" w:rsidRDefault="00B71FAA" w:rsidP="00700905">
            <w:r w:rsidRPr="00432637">
              <w:t>2018-2021</w:t>
            </w:r>
          </w:p>
        </w:tc>
        <w:tc>
          <w:tcPr>
            <w:tcW w:w="1701" w:type="dxa"/>
          </w:tcPr>
          <w:p w14:paraId="2B426C23" w14:textId="269F088C" w:rsidR="00E27B0E" w:rsidRPr="00E27B0E" w:rsidRDefault="00E27B0E" w:rsidP="00413E02">
            <w:pPr>
              <w:spacing w:before="240"/>
            </w:pPr>
          </w:p>
        </w:tc>
        <w:tc>
          <w:tcPr>
            <w:tcW w:w="1559" w:type="dxa"/>
          </w:tcPr>
          <w:p w14:paraId="622F96F9" w14:textId="77777777" w:rsidR="00E27B0E" w:rsidRPr="00E27B0E" w:rsidRDefault="00E27B0E" w:rsidP="00413E02">
            <w:pPr>
              <w:spacing w:before="240"/>
            </w:pPr>
          </w:p>
        </w:tc>
        <w:tc>
          <w:tcPr>
            <w:tcW w:w="1843" w:type="dxa"/>
          </w:tcPr>
          <w:p w14:paraId="5D175AEA" w14:textId="141E1C47" w:rsidR="00E27B0E" w:rsidRPr="00E27B0E" w:rsidRDefault="00E27B0E" w:rsidP="00413E02">
            <w:pPr>
              <w:spacing w:before="240"/>
            </w:pPr>
          </w:p>
        </w:tc>
        <w:tc>
          <w:tcPr>
            <w:tcW w:w="1989" w:type="dxa"/>
          </w:tcPr>
          <w:p w14:paraId="20FD35FA" w14:textId="77777777" w:rsidR="00E27B0E" w:rsidRPr="00E27B0E" w:rsidRDefault="00E27B0E" w:rsidP="00413E02">
            <w:pPr>
              <w:spacing w:before="240"/>
            </w:pPr>
          </w:p>
        </w:tc>
      </w:tr>
    </w:tbl>
    <w:p w14:paraId="008A525D" w14:textId="3E575DBA" w:rsidR="00E27B0E" w:rsidRDefault="00E27B0E" w:rsidP="00700905"/>
    <w:sectPr w:rsidR="00E27B0E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0E3DF8"/>
    <w:rsid w:val="00105372"/>
    <w:rsid w:val="00186802"/>
    <w:rsid w:val="00192EA1"/>
    <w:rsid w:val="001F0BA8"/>
    <w:rsid w:val="00281A26"/>
    <w:rsid w:val="002B3EB9"/>
    <w:rsid w:val="00413E02"/>
    <w:rsid w:val="00432637"/>
    <w:rsid w:val="00433ED1"/>
    <w:rsid w:val="00554366"/>
    <w:rsid w:val="00604F99"/>
    <w:rsid w:val="006A7D44"/>
    <w:rsid w:val="00700905"/>
    <w:rsid w:val="00781326"/>
    <w:rsid w:val="00781A4C"/>
    <w:rsid w:val="007F5092"/>
    <w:rsid w:val="008503CB"/>
    <w:rsid w:val="008A3E44"/>
    <w:rsid w:val="00904BE8"/>
    <w:rsid w:val="009069D4"/>
    <w:rsid w:val="00AD6A44"/>
    <w:rsid w:val="00B5458D"/>
    <w:rsid w:val="00B56C71"/>
    <w:rsid w:val="00B71FAA"/>
    <w:rsid w:val="00BF46C6"/>
    <w:rsid w:val="00D8195D"/>
    <w:rsid w:val="00DE17E9"/>
    <w:rsid w:val="00E20A30"/>
    <w:rsid w:val="00E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06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22</cp:revision>
  <dcterms:created xsi:type="dcterms:W3CDTF">2025-12-15T17:42:00Z</dcterms:created>
  <dcterms:modified xsi:type="dcterms:W3CDTF">2025-12-18T09:06:00Z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15a0e504-2ea0-4a6b-a857-e0f3a883aba3</vt:lpwstr>
  </property>
</Properties>
</file>