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5EB3" w14:textId="7AFC256E" w:rsidR="00DA5844" w:rsidRDefault="00200374" w:rsidP="00200374">
      <w:pPr>
        <w:rPr>
          <w:b/>
          <w:sz w:val="20"/>
          <w:szCs w:val="20"/>
        </w:rPr>
      </w:pPr>
      <w:r>
        <w:rPr>
          <w:b/>
          <w:sz w:val="20"/>
          <w:szCs w:val="20"/>
        </w:rPr>
        <w:t>TU_</w:t>
      </w:r>
      <w:r w:rsidR="00633ABC" w:rsidRPr="00633ABC">
        <w:rPr>
          <w:b/>
          <w:sz w:val="20"/>
          <w:szCs w:val="20"/>
        </w:rPr>
        <w:t>0535</w:t>
      </w:r>
      <w:r>
        <w:rPr>
          <w:b/>
          <w:sz w:val="20"/>
          <w:szCs w:val="20"/>
        </w:rPr>
        <w:t>/2025/2</w:t>
      </w:r>
    </w:p>
    <w:p w14:paraId="08F02546" w14:textId="4D76D86E" w:rsidR="000D2A54" w:rsidRPr="00A05C7A" w:rsidRDefault="000D2A54" w:rsidP="0020037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B000D63" w14:textId="33524C79" w:rsidR="00DA5844" w:rsidRPr="000D2A54" w:rsidRDefault="000D2A54" w:rsidP="00DA5844">
      <w:pPr>
        <w:jc w:val="center"/>
        <w:rPr>
          <w:b/>
          <w:sz w:val="26"/>
          <w:szCs w:val="26"/>
        </w:rPr>
      </w:pPr>
      <w:r w:rsidRPr="000D2A54">
        <w:rPr>
          <w:b/>
          <w:sz w:val="26"/>
          <w:szCs w:val="26"/>
        </w:rPr>
        <w:t xml:space="preserve">OZNAM </w:t>
      </w:r>
      <w:r>
        <w:rPr>
          <w:b/>
          <w:sz w:val="26"/>
          <w:szCs w:val="26"/>
        </w:rPr>
        <w:t xml:space="preserve"> </w:t>
      </w:r>
      <w:r w:rsidRPr="000D2A54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 VYPÍSANÍ  </w:t>
      </w:r>
      <w:r w:rsidRPr="000D2A54">
        <w:rPr>
          <w:b/>
          <w:sz w:val="26"/>
          <w:szCs w:val="26"/>
        </w:rPr>
        <w:t>VÝBEROV</w:t>
      </w:r>
      <w:r>
        <w:rPr>
          <w:b/>
          <w:sz w:val="26"/>
          <w:szCs w:val="26"/>
        </w:rPr>
        <w:t xml:space="preserve">ÉHO </w:t>
      </w:r>
      <w:r w:rsidRPr="000D2A54">
        <w:rPr>
          <w:b/>
          <w:sz w:val="26"/>
          <w:szCs w:val="26"/>
        </w:rPr>
        <w:t xml:space="preserve"> KONAN</w:t>
      </w:r>
      <w:r>
        <w:rPr>
          <w:b/>
          <w:sz w:val="26"/>
          <w:szCs w:val="26"/>
        </w:rPr>
        <w:t>IA</w:t>
      </w:r>
      <w:r w:rsidRPr="000D2A54">
        <w:rPr>
          <w:b/>
          <w:sz w:val="26"/>
          <w:szCs w:val="26"/>
        </w:rPr>
        <w:t xml:space="preserve"> </w:t>
      </w:r>
    </w:p>
    <w:p w14:paraId="2F57EC18" w14:textId="77777777" w:rsidR="000D2A54" w:rsidRPr="000D2A54" w:rsidRDefault="000D2A54" w:rsidP="00DA5844">
      <w:pPr>
        <w:jc w:val="center"/>
      </w:pPr>
    </w:p>
    <w:p w14:paraId="37F740F8" w14:textId="223962F4" w:rsidR="00FE1FC3" w:rsidRDefault="00FE1FC3" w:rsidP="00FE1FC3">
      <w:pPr>
        <w:jc w:val="both"/>
        <w:rPr>
          <w:bCs/>
        </w:rPr>
      </w:pPr>
      <w:r>
        <w:t>Poverený d</w:t>
      </w:r>
      <w:r w:rsidR="00DA5844" w:rsidRPr="00FC280D">
        <w:t>ekan Teologickej fakulty Trnavskej univerzity v</w:t>
      </w:r>
      <w:r>
        <w:t> </w:t>
      </w:r>
      <w:r w:rsidR="00DA5844" w:rsidRPr="00FC280D">
        <w:t>Trnave</w:t>
      </w:r>
      <w:r>
        <w:t xml:space="preserve"> (ďalej len „TF TU“)</w:t>
      </w:r>
      <w:r w:rsidR="00DA5844" w:rsidRPr="00FC280D">
        <w:t xml:space="preserve"> v zmysle ust.</w:t>
      </w:r>
      <w:r>
        <w:t xml:space="preserve"> </w:t>
      </w:r>
      <w:r w:rsidR="00DA5844" w:rsidRPr="00FC280D">
        <w:t>§</w:t>
      </w:r>
      <w:r>
        <w:t> </w:t>
      </w:r>
      <w:r w:rsidR="00DA5844" w:rsidRPr="00FC280D">
        <w:t>77,  zákona č.</w:t>
      </w:r>
      <w:r>
        <w:t> </w:t>
      </w:r>
      <w:r w:rsidR="00DA5844" w:rsidRPr="00FC280D">
        <w:t xml:space="preserve">131/2002 Z. z. o vysokých školách a o zmene a doplnení niektorých zákonov v znení neskorších predpisov, v súlade </w:t>
      </w:r>
      <w:r w:rsidR="00321446">
        <w:t xml:space="preserve"> </w:t>
      </w:r>
      <w:r w:rsidR="00DA5844" w:rsidRPr="00FC280D">
        <w:t>so Zásadami výberového konania na obsadzovanie pracovných miest vysokoškolských učiteľov, pracovných miest výskumných pracovníkov, funkcií profesorov a docentov a funkcií vedúcich zamestnancov a podľa Všeobecných kritérií na obsadzovanie funkcií profesorov a</w:t>
      </w:r>
      <w:r>
        <w:t> </w:t>
      </w:r>
      <w:r w:rsidR="00DA5844" w:rsidRPr="00FC280D">
        <w:t>docentov</w:t>
      </w:r>
      <w:r>
        <w:t xml:space="preserve"> </w:t>
      </w:r>
      <w:r w:rsidR="00DA5844" w:rsidRPr="00FC280D">
        <w:t>na Trnavskej univerzite v Trnave a Konkrétnych podmienok výberového konania</w:t>
      </w:r>
      <w:r w:rsidR="00A05C7A">
        <w:t xml:space="preserve"> </w:t>
      </w:r>
      <w:r w:rsidR="00DA5844" w:rsidRPr="00FC280D">
        <w:t>na</w:t>
      </w:r>
      <w:r>
        <w:t> </w:t>
      </w:r>
      <w:r w:rsidR="00DA5844" w:rsidRPr="00FC280D">
        <w:t>obsadzovanie funkcií profesorov a docentov na Trnavskej univerzite v Trnave,</w:t>
      </w:r>
      <w:r>
        <w:t xml:space="preserve"> </w:t>
      </w:r>
      <w:r w:rsidR="00DA5844" w:rsidRPr="00FE1FC3">
        <w:rPr>
          <w:bCs/>
        </w:rPr>
        <w:t>vypisuje výberové konanie na obsadenie</w:t>
      </w:r>
      <w:r>
        <w:rPr>
          <w:bCs/>
        </w:rPr>
        <w:t xml:space="preserve"> </w:t>
      </w:r>
      <w:r w:rsidR="00DA5844" w:rsidRPr="00FE1FC3">
        <w:rPr>
          <w:bCs/>
        </w:rPr>
        <w:t>funkčného miesta</w:t>
      </w:r>
    </w:p>
    <w:p w14:paraId="01541656" w14:textId="233EB6CB" w:rsidR="00FE1FC3" w:rsidRPr="00AD1BD8" w:rsidRDefault="00DA5844" w:rsidP="00FE1FC3">
      <w:pPr>
        <w:jc w:val="both"/>
        <w:rPr>
          <w:bCs/>
          <w:sz w:val="40"/>
          <w:szCs w:val="40"/>
        </w:rPr>
      </w:pPr>
      <w:r w:rsidRPr="00FE1FC3">
        <w:rPr>
          <w:bCs/>
        </w:rPr>
        <w:t xml:space="preserve"> </w:t>
      </w:r>
    </w:p>
    <w:p w14:paraId="31937C7A" w14:textId="6EBA44DA" w:rsidR="00DA5844" w:rsidRPr="003175FE" w:rsidRDefault="0074489C" w:rsidP="00DA5844">
      <w:pPr>
        <w:jc w:val="center"/>
        <w:rPr>
          <w:b/>
          <w:sz w:val="26"/>
          <w:szCs w:val="26"/>
        </w:rPr>
      </w:pPr>
      <w:r w:rsidRPr="003175FE">
        <w:rPr>
          <w:b/>
          <w:sz w:val="26"/>
          <w:szCs w:val="26"/>
        </w:rPr>
        <w:t>docent</w:t>
      </w:r>
      <w:r w:rsidR="00DA5844" w:rsidRPr="003175FE">
        <w:rPr>
          <w:b/>
          <w:sz w:val="26"/>
          <w:szCs w:val="26"/>
        </w:rPr>
        <w:t xml:space="preserve"> pre študijný odbor </w:t>
      </w:r>
      <w:r w:rsidRPr="003175FE">
        <w:rPr>
          <w:b/>
          <w:sz w:val="26"/>
          <w:szCs w:val="26"/>
        </w:rPr>
        <w:t>t</w:t>
      </w:r>
      <w:r w:rsidR="00DA5844" w:rsidRPr="003175FE">
        <w:rPr>
          <w:b/>
          <w:sz w:val="26"/>
          <w:szCs w:val="26"/>
        </w:rPr>
        <w:t>eológia</w:t>
      </w:r>
      <w:r w:rsidR="00FE1FC3" w:rsidRPr="003175FE">
        <w:rPr>
          <w:b/>
          <w:sz w:val="26"/>
          <w:szCs w:val="26"/>
        </w:rPr>
        <w:t xml:space="preserve"> </w:t>
      </w:r>
      <w:r w:rsidR="00DA5844" w:rsidRPr="003175FE">
        <w:rPr>
          <w:b/>
          <w:sz w:val="26"/>
          <w:szCs w:val="26"/>
        </w:rPr>
        <w:t xml:space="preserve">na Katedre </w:t>
      </w:r>
      <w:r w:rsidR="004F7FC7">
        <w:rPr>
          <w:b/>
          <w:sz w:val="26"/>
          <w:szCs w:val="26"/>
        </w:rPr>
        <w:t>filozofie</w:t>
      </w:r>
      <w:r w:rsidR="00DA5844" w:rsidRPr="003175FE">
        <w:rPr>
          <w:b/>
          <w:sz w:val="26"/>
          <w:szCs w:val="26"/>
        </w:rPr>
        <w:t xml:space="preserve"> </w:t>
      </w:r>
      <w:r w:rsidR="00FE1FC3" w:rsidRPr="003175FE">
        <w:rPr>
          <w:b/>
          <w:sz w:val="26"/>
          <w:szCs w:val="26"/>
        </w:rPr>
        <w:t>TF TU</w:t>
      </w:r>
    </w:p>
    <w:p w14:paraId="31E55421" w14:textId="77777777" w:rsidR="00AD1BD8" w:rsidRPr="00AD1BD8" w:rsidRDefault="00AD1BD8" w:rsidP="00DA5844">
      <w:pPr>
        <w:jc w:val="both"/>
        <w:rPr>
          <w:sz w:val="40"/>
          <w:szCs w:val="40"/>
        </w:rPr>
      </w:pPr>
    </w:p>
    <w:p w14:paraId="01F28688" w14:textId="1D89895D" w:rsidR="006922E5" w:rsidRDefault="008828A1" w:rsidP="008828A1">
      <w:pPr>
        <w:pStyle w:val="Odsekzoznamu"/>
        <w:ind w:left="0"/>
        <w:jc w:val="both"/>
      </w:pPr>
      <w:r w:rsidRPr="00B724B9">
        <w:rPr>
          <w:u w:val="single"/>
        </w:rPr>
        <w:t>Požadované kvalifikačné predpoklady</w:t>
      </w:r>
      <w:r w:rsidRPr="008828A1">
        <w:t xml:space="preserve"> na obsadenie funkcie </w:t>
      </w:r>
      <w:r w:rsidR="0074489C">
        <w:t>docenta</w:t>
      </w:r>
      <w:r w:rsidRPr="008828A1">
        <w:t xml:space="preserve"> definuje § 75 ods. </w:t>
      </w:r>
      <w:r w:rsidR="0074489C">
        <w:t>3</w:t>
      </w:r>
      <w:r w:rsidRPr="008828A1">
        <w:t xml:space="preserve"> a ods. 4 zákona č. 131/2002 Z. z. o vysokých školách a o zmene a doplnení niektorých zákonov v znení neskorších predpisov.</w:t>
      </w:r>
    </w:p>
    <w:p w14:paraId="0FF3C5F0" w14:textId="77777777" w:rsidR="008828A1" w:rsidRDefault="008828A1" w:rsidP="008828A1">
      <w:pPr>
        <w:pStyle w:val="Odsekzoznamu"/>
        <w:ind w:left="0"/>
        <w:jc w:val="both"/>
      </w:pPr>
    </w:p>
    <w:p w14:paraId="54ADFFEF" w14:textId="77777777" w:rsidR="009B57C1" w:rsidRDefault="00B724B9" w:rsidP="00B724B9">
      <w:pPr>
        <w:jc w:val="both"/>
      </w:pPr>
      <w:r w:rsidRPr="006F6182">
        <w:rPr>
          <w:u w:val="single"/>
        </w:rPr>
        <w:t>Osobitné kvalifikačné predpoklady</w:t>
      </w:r>
      <w:r>
        <w:t xml:space="preserve"> podľa osobitného predpisu predstavujú </w:t>
      </w:r>
      <w:r w:rsidRPr="00AA2F71">
        <w:t xml:space="preserve">Všeobecné kritériá </w:t>
      </w:r>
      <w:r>
        <w:t xml:space="preserve">                             </w:t>
      </w:r>
      <w:r w:rsidRPr="00AA2F71">
        <w:t xml:space="preserve">na obsadzovanie funkcií profesorov a docentov a konkrétne podmienky výberového konania </w:t>
      </w:r>
      <w:r>
        <w:t xml:space="preserve">                            </w:t>
      </w:r>
      <w:r w:rsidRPr="00AA2F71">
        <w:t xml:space="preserve">na obsadzovanie funkcií profesorov a docentov na </w:t>
      </w:r>
      <w:bookmarkStart w:id="0" w:name="_Hlk169351374"/>
      <w:r w:rsidRPr="00AA2F71">
        <w:t>Trnavskej univerzite v</w:t>
      </w:r>
      <w:r w:rsidR="009B57C1">
        <w:t> </w:t>
      </w:r>
      <w:r w:rsidRPr="00AA2F71">
        <w:t>Trnave</w:t>
      </w:r>
      <w:r w:rsidR="009B57C1">
        <w:t xml:space="preserve">. </w:t>
      </w:r>
    </w:p>
    <w:p w14:paraId="1AD91A38" w14:textId="77777777" w:rsidR="0074489C" w:rsidRPr="00060328" w:rsidRDefault="0074489C" w:rsidP="00B724B9">
      <w:pPr>
        <w:jc w:val="both"/>
        <w:rPr>
          <w:color w:val="000000" w:themeColor="text1"/>
        </w:rPr>
      </w:pPr>
    </w:p>
    <w:p w14:paraId="496465C3" w14:textId="0A00F8EC" w:rsidR="00FC280D" w:rsidRPr="00060328" w:rsidRDefault="00B724B9" w:rsidP="00B724B9">
      <w:pPr>
        <w:jc w:val="both"/>
        <w:rPr>
          <w:color w:val="000000" w:themeColor="text1"/>
          <w:u w:val="single"/>
        </w:rPr>
      </w:pPr>
      <w:r w:rsidRPr="00060328">
        <w:rPr>
          <w:color w:val="000000" w:themeColor="text1"/>
          <w:u w:val="single"/>
        </w:rPr>
        <w:t>Iné kritériá a požiadavky:</w:t>
      </w:r>
    </w:p>
    <w:bookmarkEnd w:id="0"/>
    <w:p w14:paraId="6A5066AC" w14:textId="39C3F3B7" w:rsidR="00DA5844" w:rsidRPr="00957CCB" w:rsidRDefault="00DA5844" w:rsidP="001A3056">
      <w:pPr>
        <w:pStyle w:val="Odsekzoznamu"/>
        <w:numPr>
          <w:ilvl w:val="0"/>
          <w:numId w:val="7"/>
        </w:numPr>
        <w:ind w:left="284" w:hanging="284"/>
        <w:jc w:val="both"/>
      </w:pPr>
      <w:r w:rsidRPr="00060328">
        <w:rPr>
          <w:color w:val="000000" w:themeColor="text1"/>
        </w:rPr>
        <w:t xml:space="preserve">odborné </w:t>
      </w:r>
      <w:r w:rsidRPr="00957CCB">
        <w:t>zameranie</w:t>
      </w:r>
      <w:r w:rsidR="00565167">
        <w:t xml:space="preserve"> </w:t>
      </w:r>
      <w:r w:rsidR="00E97DA0" w:rsidRPr="00957CCB">
        <w:t>dejiny filozofie, metafyzik</w:t>
      </w:r>
      <w:r w:rsidR="00565167">
        <w:t>u</w:t>
      </w:r>
      <w:r w:rsidR="00E97DA0" w:rsidRPr="00957CCB">
        <w:t>, filozofi</w:t>
      </w:r>
      <w:r w:rsidR="00565167">
        <w:t>u</w:t>
      </w:r>
      <w:r w:rsidR="00E97DA0" w:rsidRPr="00957CCB">
        <w:t xml:space="preserve"> umenia</w:t>
      </w:r>
      <w:r w:rsidR="00B60A56">
        <w:t xml:space="preserve"> a</w:t>
      </w:r>
      <w:r w:rsidR="00565167">
        <w:t> </w:t>
      </w:r>
      <w:r w:rsidR="00B60A56">
        <w:t>e</w:t>
      </w:r>
      <w:r w:rsidR="00565167">
        <w:t>tiku,</w:t>
      </w:r>
    </w:p>
    <w:p w14:paraId="282074D6" w14:textId="39EF326D" w:rsidR="00DA5844" w:rsidRPr="00060328" w:rsidRDefault="00DA5844" w:rsidP="001A3056">
      <w:pPr>
        <w:pStyle w:val="Odsekzoznamu"/>
        <w:numPr>
          <w:ilvl w:val="0"/>
          <w:numId w:val="7"/>
        </w:numPr>
        <w:ind w:left="284" w:hanging="284"/>
        <w:jc w:val="both"/>
        <w:rPr>
          <w:color w:val="000000" w:themeColor="text1"/>
        </w:rPr>
      </w:pPr>
      <w:bookmarkStart w:id="1" w:name="_Hlk100221502"/>
      <w:r w:rsidRPr="00957CCB">
        <w:t xml:space="preserve">akademický a pedagogický výkon </w:t>
      </w:r>
      <w:r w:rsidR="00B724B9" w:rsidRPr="00957CCB">
        <w:t>potrebný</w:t>
      </w:r>
      <w:r w:rsidRPr="00957CCB">
        <w:t xml:space="preserve"> pre spôsobilosť zodpovedať za </w:t>
      </w:r>
      <w:bookmarkEnd w:id="1"/>
      <w:r w:rsidR="00775F51" w:rsidRPr="00957CCB">
        <w:t xml:space="preserve">profilové </w:t>
      </w:r>
      <w:r w:rsidR="00775F51">
        <w:rPr>
          <w:color w:val="000000" w:themeColor="text1"/>
        </w:rPr>
        <w:t xml:space="preserve">predmety </w:t>
      </w:r>
      <w:r w:rsidRPr="00060328">
        <w:rPr>
          <w:color w:val="000000" w:themeColor="text1"/>
        </w:rPr>
        <w:t>v</w:t>
      </w:r>
      <w:r w:rsidR="00060328" w:rsidRPr="00060328">
        <w:rPr>
          <w:color w:val="000000" w:themeColor="text1"/>
        </w:rPr>
        <w:t> </w:t>
      </w:r>
      <w:r w:rsidRPr="00060328">
        <w:rPr>
          <w:color w:val="000000" w:themeColor="text1"/>
        </w:rPr>
        <w:t>prvom</w:t>
      </w:r>
      <w:r w:rsidR="00060328" w:rsidRPr="00060328">
        <w:rPr>
          <w:color w:val="000000" w:themeColor="text1"/>
        </w:rPr>
        <w:t xml:space="preserve">, </w:t>
      </w:r>
      <w:r w:rsidRPr="00060328">
        <w:rPr>
          <w:color w:val="000000" w:themeColor="text1"/>
        </w:rPr>
        <w:t xml:space="preserve">druhom a treťom stupni štúdia, </w:t>
      </w:r>
    </w:p>
    <w:p w14:paraId="35388A7B" w14:textId="77777777" w:rsidR="0078504B" w:rsidRPr="00060328" w:rsidRDefault="0078504B" w:rsidP="001A3056">
      <w:pPr>
        <w:pStyle w:val="Odsekzoznamu"/>
        <w:numPr>
          <w:ilvl w:val="0"/>
          <w:numId w:val="7"/>
        </w:numPr>
        <w:ind w:left="284" w:hanging="284"/>
        <w:jc w:val="both"/>
        <w:rPr>
          <w:color w:val="000000" w:themeColor="text1"/>
        </w:rPr>
      </w:pPr>
      <w:r w:rsidRPr="00060328">
        <w:rPr>
          <w:color w:val="000000" w:themeColor="text1"/>
        </w:rPr>
        <w:t>primeraná publikačná činnosť,</w:t>
      </w:r>
    </w:p>
    <w:p w14:paraId="7EF736FD" w14:textId="12E57915" w:rsidR="00B724B9" w:rsidRPr="000123A2" w:rsidRDefault="00B724B9" w:rsidP="001A3056">
      <w:pPr>
        <w:pStyle w:val="Odsekzoznamu"/>
        <w:numPr>
          <w:ilvl w:val="0"/>
          <w:numId w:val="7"/>
        </w:numPr>
        <w:ind w:left="284" w:hanging="284"/>
        <w:jc w:val="both"/>
      </w:pPr>
      <w:r w:rsidRPr="000123A2">
        <w:t>skúsenosť s vedecko-výskumnou a projektovou činnosť</w:t>
      </w:r>
      <w:r w:rsidR="000123A2" w:rsidRPr="000123A2">
        <w:t xml:space="preserve">, najmä v oblasti </w:t>
      </w:r>
      <w:bookmarkStart w:id="2" w:name="_Hlk153540348"/>
      <w:r w:rsidR="000123A2" w:rsidRPr="000123A2">
        <w:t>APVV, VEGA a KEGA</w:t>
      </w:r>
      <w:bookmarkEnd w:id="2"/>
      <w:r w:rsidR="000123A2" w:rsidRPr="000123A2">
        <w:t xml:space="preserve"> a najmä </w:t>
      </w:r>
      <w:r w:rsidR="00F77741" w:rsidRPr="000123A2">
        <w:t xml:space="preserve">v pozícii </w:t>
      </w:r>
      <w:r w:rsidR="00435497">
        <w:t>vedúceho projektu</w:t>
      </w:r>
      <w:r w:rsidRPr="000123A2">
        <w:t>,</w:t>
      </w:r>
    </w:p>
    <w:p w14:paraId="764CAA96" w14:textId="77777777" w:rsidR="00A05C7A" w:rsidRDefault="00A05C7A" w:rsidP="001A3056">
      <w:pPr>
        <w:pStyle w:val="Odsekzoznamu"/>
        <w:numPr>
          <w:ilvl w:val="0"/>
          <w:numId w:val="7"/>
        </w:numPr>
        <w:ind w:left="284" w:hanging="284"/>
        <w:jc w:val="both"/>
        <w:rPr>
          <w:color w:val="000000" w:themeColor="text1"/>
        </w:rPr>
      </w:pPr>
      <w:r w:rsidRPr="00060328">
        <w:rPr>
          <w:color w:val="000000" w:themeColor="text1"/>
        </w:rPr>
        <w:t>skúsenosť s funkčným riadením - výhodou,</w:t>
      </w:r>
    </w:p>
    <w:p w14:paraId="0204C019" w14:textId="109CFC55" w:rsidR="002A673A" w:rsidRDefault="006826C5" w:rsidP="001A3056">
      <w:pPr>
        <w:pStyle w:val="Odsekzoznamu"/>
        <w:numPr>
          <w:ilvl w:val="0"/>
          <w:numId w:val="7"/>
        </w:numPr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skúsenosť s </w:t>
      </w:r>
      <w:r w:rsidR="002A673A">
        <w:rPr>
          <w:color w:val="000000" w:themeColor="text1"/>
        </w:rPr>
        <w:t>pôsoben</w:t>
      </w:r>
      <w:r>
        <w:rPr>
          <w:color w:val="000000" w:themeColor="text1"/>
        </w:rPr>
        <w:t>ím</w:t>
      </w:r>
      <w:r w:rsidR="002A673A">
        <w:rPr>
          <w:color w:val="000000" w:themeColor="text1"/>
        </w:rPr>
        <w:t xml:space="preserve"> v zahraničí - výhodou,</w:t>
      </w:r>
    </w:p>
    <w:p w14:paraId="5735F433" w14:textId="5E805364" w:rsidR="00A05C7A" w:rsidRPr="005A6A6E" w:rsidRDefault="00A05C7A" w:rsidP="001A3056">
      <w:pPr>
        <w:pStyle w:val="Odsekzoznamu"/>
        <w:numPr>
          <w:ilvl w:val="0"/>
          <w:numId w:val="7"/>
        </w:numPr>
        <w:ind w:left="284" w:hanging="284"/>
        <w:jc w:val="both"/>
        <w:rPr>
          <w:color w:val="000000" w:themeColor="text1"/>
        </w:rPr>
      </w:pPr>
      <w:bookmarkStart w:id="3" w:name="_Hlk159618789"/>
      <w:bookmarkStart w:id="4" w:name="_Hlk153540303"/>
      <w:r w:rsidRPr="005A6A6E">
        <w:rPr>
          <w:color w:val="000000" w:themeColor="text1"/>
        </w:rPr>
        <w:t xml:space="preserve">pedagogická prax </w:t>
      </w:r>
      <w:r w:rsidRPr="00633ABC">
        <w:t xml:space="preserve">minimálne </w:t>
      </w:r>
      <w:r w:rsidR="00957CCB">
        <w:t>5</w:t>
      </w:r>
      <w:r w:rsidR="00AF4C68" w:rsidRPr="00633ABC">
        <w:t xml:space="preserve"> </w:t>
      </w:r>
      <w:r w:rsidRPr="00633ABC">
        <w:t>rok</w:t>
      </w:r>
      <w:r w:rsidR="00052FC5">
        <w:t>ov</w:t>
      </w:r>
      <w:r w:rsidRPr="00633ABC">
        <w:t>,</w:t>
      </w:r>
    </w:p>
    <w:bookmarkEnd w:id="3"/>
    <w:p w14:paraId="1AEABBC5" w14:textId="2E1435F6" w:rsidR="00DA5844" w:rsidRDefault="00A05C7A" w:rsidP="001A3056">
      <w:pPr>
        <w:pStyle w:val="Odsekzoznamu"/>
        <w:numPr>
          <w:ilvl w:val="0"/>
          <w:numId w:val="7"/>
        </w:numPr>
        <w:ind w:left="284" w:hanging="284"/>
        <w:jc w:val="both"/>
      </w:pPr>
      <w:r>
        <w:t>znalosť anglického alebo iného cudzieho jazyka</w:t>
      </w:r>
      <w:r w:rsidR="00775F51">
        <w:t>.</w:t>
      </w:r>
    </w:p>
    <w:p w14:paraId="766A9D76" w14:textId="77777777" w:rsidR="00A05C7A" w:rsidRDefault="00A05C7A" w:rsidP="00A05C7A">
      <w:pPr>
        <w:jc w:val="both"/>
      </w:pPr>
    </w:p>
    <w:p w14:paraId="33647A8B" w14:textId="33FB6F19" w:rsidR="00A05C7A" w:rsidRDefault="00A05C7A" w:rsidP="00A05C7A">
      <w:pPr>
        <w:jc w:val="both"/>
        <w:rPr>
          <w:b/>
          <w:bCs/>
        </w:rPr>
      </w:pPr>
      <w:bookmarkStart w:id="5" w:name="_Hlk153540434"/>
      <w:r w:rsidRPr="00A05C7A">
        <w:t xml:space="preserve">Predpokladaný termín nástupu do zamestnania: </w:t>
      </w:r>
      <w:r w:rsidR="009758DD">
        <w:rPr>
          <w:b/>
          <w:bCs/>
        </w:rPr>
        <w:t xml:space="preserve">1. </w:t>
      </w:r>
      <w:r w:rsidR="000319CA">
        <w:rPr>
          <w:b/>
          <w:bCs/>
          <w:color w:val="000000" w:themeColor="text1"/>
        </w:rPr>
        <w:t>január</w:t>
      </w:r>
      <w:r w:rsidRPr="0078504B">
        <w:rPr>
          <w:b/>
          <w:bCs/>
          <w:color w:val="000000" w:themeColor="text1"/>
        </w:rPr>
        <w:t xml:space="preserve"> </w:t>
      </w:r>
      <w:r w:rsidRPr="00A05C7A">
        <w:rPr>
          <w:b/>
          <w:bCs/>
        </w:rPr>
        <w:t>202</w:t>
      </w:r>
      <w:r w:rsidR="000319CA">
        <w:rPr>
          <w:b/>
          <w:bCs/>
        </w:rPr>
        <w:t>6.</w:t>
      </w:r>
    </w:p>
    <w:p w14:paraId="7ECF32A7" w14:textId="755F6887" w:rsidR="0074489C" w:rsidRPr="00FC280D" w:rsidRDefault="0074489C" w:rsidP="00A05C7A">
      <w:pPr>
        <w:jc w:val="both"/>
      </w:pPr>
    </w:p>
    <w:bookmarkEnd w:id="4"/>
    <w:bookmarkEnd w:id="5"/>
    <w:p w14:paraId="7E2F125F" w14:textId="0B2B3E8E" w:rsidR="0074489C" w:rsidRPr="005A6A6E" w:rsidRDefault="00B724B9" w:rsidP="00AD1BD8">
      <w:pPr>
        <w:jc w:val="both"/>
        <w:rPr>
          <w:color w:val="000000" w:themeColor="text1"/>
        </w:rPr>
      </w:pPr>
      <w:r w:rsidRPr="0074489C">
        <w:t>Prihlášku do výberového konania, profesijný životopis, úradne overené kópie dokladov o vzdelaní (úradne osvedčenú kópiu dokladu o získanom najvyššom vysokoškolskom vzdelaní a dekrétu, ak bol uchádzačovi udelený titul docent alebo profesor), potvrdenie o dĺžke pedagogickej praxe, prehľad pedagogickej, vedecko-výskumnej a publikačnej činnosti,</w:t>
      </w:r>
      <w:r w:rsidR="0074489C" w:rsidRPr="0074489C">
        <w:t xml:space="preserve"> </w:t>
      </w:r>
      <w:r w:rsidRPr="0074489C">
        <w:t>iné významné skutočnosti</w:t>
      </w:r>
      <w:r w:rsidR="00AD1BD8">
        <w:t xml:space="preserve">, </w:t>
      </w:r>
      <w:r w:rsidRPr="0074489C">
        <w:rPr>
          <w:color w:val="000000" w:themeColor="text1"/>
        </w:rPr>
        <w:t>prehľad plnenia kritérií</w:t>
      </w:r>
      <w:r w:rsidR="00AD1BD8">
        <w:rPr>
          <w:color w:val="000000" w:themeColor="text1"/>
        </w:rPr>
        <w:t xml:space="preserve"> - </w:t>
      </w:r>
      <w:r w:rsidR="009758DD" w:rsidRPr="0074489C">
        <w:rPr>
          <w:color w:val="000000" w:themeColor="text1"/>
        </w:rPr>
        <w:t>Tabelárne vyjadrenie-docent</w:t>
      </w:r>
      <w:r w:rsidR="00FE1FC3">
        <w:rPr>
          <w:color w:val="000000" w:themeColor="text1"/>
        </w:rPr>
        <w:t xml:space="preserve"> (formulár na</w:t>
      </w:r>
      <w:r w:rsidR="00AD1BD8">
        <w:rPr>
          <w:color w:val="000000" w:themeColor="text1"/>
        </w:rPr>
        <w:t xml:space="preserve"> stiahnutie tu: </w:t>
      </w:r>
      <w:hyperlink r:id="rId7" w:history="1">
        <w:r w:rsidR="00AD1BD8" w:rsidRPr="005A6A6E">
          <w:rPr>
            <w:rStyle w:val="Hypertextovprepojenie"/>
            <w:color w:val="000000" w:themeColor="text1"/>
          </w:rPr>
          <w:t>https://www.tftu.sk/vyberove-konania</w:t>
        </w:r>
      </w:hyperlink>
      <w:r w:rsidR="00AD1BD8">
        <w:t>)</w:t>
      </w:r>
      <w:r w:rsidR="009B57C1" w:rsidRPr="0074489C">
        <w:rPr>
          <w:color w:val="000000" w:themeColor="text1"/>
        </w:rPr>
        <w:t xml:space="preserve"> </w:t>
      </w:r>
      <w:r w:rsidRPr="0074489C">
        <w:t>a podpísaný</w:t>
      </w:r>
      <w:r w:rsidRPr="00AA56E6">
        <w:rPr>
          <w:b/>
          <w:bCs/>
        </w:rPr>
        <w:t xml:space="preserve"> </w:t>
      </w:r>
      <w:r w:rsidRPr="009758DD">
        <w:rPr>
          <w:i/>
          <w:iCs/>
        </w:rPr>
        <w:t>Súhlas so spracúvaním osobných údajov uchádzača  o zamestnanie na TU</w:t>
      </w:r>
      <w:r w:rsidR="00AD1BD8">
        <w:t xml:space="preserve"> (</w:t>
      </w:r>
      <w:r w:rsidRPr="007878AA">
        <w:t>k dispozícii na</w:t>
      </w:r>
      <w:r w:rsidR="00AD1BD8">
        <w:t> </w:t>
      </w:r>
      <w:r w:rsidRPr="007878AA">
        <w:t xml:space="preserve">stiahnutie tu: </w:t>
      </w:r>
      <w:hyperlink r:id="rId8" w:history="1">
        <w:r w:rsidRPr="007878AA">
          <w:rPr>
            <w:rStyle w:val="Hypertextovprepojenie"/>
            <w:color w:val="auto"/>
          </w:rPr>
          <w:t>https://www.truni.sk/ochrana-osobnych-udajov</w:t>
        </w:r>
      </w:hyperlink>
      <w:r w:rsidR="00AD1BD8">
        <w:t>)</w:t>
      </w:r>
      <w:r w:rsidRPr="007878AA">
        <w:t xml:space="preserve"> zašlite </w:t>
      </w:r>
      <w:r w:rsidRPr="00E04B82">
        <w:rPr>
          <w:b/>
          <w:bCs/>
        </w:rPr>
        <w:t xml:space="preserve">do </w:t>
      </w:r>
      <w:r w:rsidR="009B3FC7" w:rsidRPr="00E04B82">
        <w:rPr>
          <w:b/>
          <w:bCs/>
        </w:rPr>
        <w:t>21.</w:t>
      </w:r>
      <w:r w:rsidR="00EB5371" w:rsidRPr="00E04B82">
        <w:rPr>
          <w:b/>
          <w:bCs/>
        </w:rPr>
        <w:t>11</w:t>
      </w:r>
      <w:r w:rsidR="005A6A6E" w:rsidRPr="00E04B82">
        <w:rPr>
          <w:b/>
          <w:bCs/>
        </w:rPr>
        <w:t>.</w:t>
      </w:r>
      <w:r w:rsidR="00A11ECF" w:rsidRPr="00E04B82">
        <w:rPr>
          <w:b/>
          <w:bCs/>
        </w:rPr>
        <w:t>2025</w:t>
      </w:r>
      <w:r w:rsidRPr="00E04B82">
        <w:t xml:space="preserve"> na</w:t>
      </w:r>
      <w:r w:rsidR="00AD1BD8" w:rsidRPr="00E04B82">
        <w:t> </w:t>
      </w:r>
      <w:r w:rsidRPr="005A6A6E">
        <w:rPr>
          <w:color w:val="000000" w:themeColor="text1"/>
        </w:rPr>
        <w:t>adresu:</w:t>
      </w:r>
      <w:r w:rsidR="00AD1BD8">
        <w:rPr>
          <w:color w:val="000000" w:themeColor="text1"/>
        </w:rPr>
        <w:t xml:space="preserve"> </w:t>
      </w:r>
      <w:bookmarkStart w:id="6" w:name="_Hlk169511600"/>
      <w:r w:rsidRPr="005A6A6E">
        <w:rPr>
          <w:color w:val="000000" w:themeColor="text1"/>
        </w:rPr>
        <w:t>Teologická fakulta TU</w:t>
      </w:r>
      <w:r w:rsidR="0074489C" w:rsidRPr="005A6A6E">
        <w:rPr>
          <w:color w:val="000000" w:themeColor="text1"/>
        </w:rPr>
        <w:t xml:space="preserve">, </w:t>
      </w:r>
      <w:r w:rsidRPr="005A6A6E">
        <w:rPr>
          <w:color w:val="000000" w:themeColor="text1"/>
        </w:rPr>
        <w:t>Oddelenie pre personálne otázky</w:t>
      </w:r>
      <w:r w:rsidR="0074489C" w:rsidRPr="005A6A6E">
        <w:rPr>
          <w:color w:val="000000" w:themeColor="text1"/>
        </w:rPr>
        <w:t xml:space="preserve">, </w:t>
      </w:r>
      <w:r w:rsidRPr="005A6A6E">
        <w:rPr>
          <w:color w:val="000000" w:themeColor="text1"/>
        </w:rPr>
        <w:t xml:space="preserve">Kostolná 1, </w:t>
      </w:r>
      <w:proofErr w:type="spellStart"/>
      <w:r w:rsidRPr="005A6A6E">
        <w:rPr>
          <w:color w:val="000000" w:themeColor="text1"/>
        </w:rPr>
        <w:t>P.O.Box</w:t>
      </w:r>
      <w:proofErr w:type="spellEnd"/>
      <w:r w:rsidRPr="005A6A6E">
        <w:rPr>
          <w:color w:val="000000" w:themeColor="text1"/>
        </w:rPr>
        <w:t xml:space="preserve"> 173</w:t>
      </w:r>
      <w:r w:rsidR="0074489C" w:rsidRPr="005A6A6E">
        <w:rPr>
          <w:color w:val="000000" w:themeColor="text1"/>
        </w:rPr>
        <w:t xml:space="preserve">, </w:t>
      </w:r>
      <w:r w:rsidRPr="005A6A6E">
        <w:rPr>
          <w:color w:val="000000" w:themeColor="text1"/>
        </w:rPr>
        <w:t>814 99 Bratislava</w:t>
      </w:r>
      <w:r w:rsidR="00AD1BD8">
        <w:rPr>
          <w:color w:val="000000" w:themeColor="text1"/>
        </w:rPr>
        <w:t>.</w:t>
      </w:r>
    </w:p>
    <w:p w14:paraId="3F977AC4" w14:textId="77777777" w:rsidR="00AD1BD8" w:rsidRDefault="00AD1BD8" w:rsidP="00B724B9">
      <w:pPr>
        <w:tabs>
          <w:tab w:val="left" w:pos="3520"/>
        </w:tabs>
        <w:jc w:val="both"/>
        <w:rPr>
          <w:color w:val="000000" w:themeColor="text1"/>
        </w:rPr>
      </w:pPr>
      <w:bookmarkStart w:id="7" w:name="_Hlk169511843"/>
      <w:bookmarkEnd w:id="6"/>
    </w:p>
    <w:p w14:paraId="44FCC652" w14:textId="73CAE6D9" w:rsidR="0074489C" w:rsidRPr="005A6A6E" w:rsidRDefault="00B724B9" w:rsidP="00B724B9">
      <w:pPr>
        <w:tabs>
          <w:tab w:val="left" w:pos="3520"/>
        </w:tabs>
        <w:jc w:val="both"/>
        <w:rPr>
          <w:color w:val="000000" w:themeColor="text1"/>
        </w:rPr>
      </w:pPr>
      <w:r w:rsidRPr="005A6A6E">
        <w:rPr>
          <w:color w:val="000000" w:themeColor="text1"/>
        </w:rPr>
        <w:t xml:space="preserve">V Bratislave, </w:t>
      </w:r>
      <w:r w:rsidR="00957CCB">
        <w:rPr>
          <w:color w:val="000000" w:themeColor="text1"/>
        </w:rPr>
        <w:t>3</w:t>
      </w:r>
      <w:r w:rsidR="009B3FC7">
        <w:rPr>
          <w:color w:val="000000" w:themeColor="text1"/>
        </w:rPr>
        <w:t>1</w:t>
      </w:r>
      <w:r w:rsidR="00957CCB">
        <w:rPr>
          <w:color w:val="000000" w:themeColor="text1"/>
        </w:rPr>
        <w:t>.10</w:t>
      </w:r>
      <w:r w:rsidR="005A6A6E" w:rsidRPr="005A6A6E">
        <w:rPr>
          <w:color w:val="000000" w:themeColor="text1"/>
        </w:rPr>
        <w:t>.2025</w:t>
      </w:r>
    </w:p>
    <w:p w14:paraId="2E9D1C00" w14:textId="77777777" w:rsidR="0074489C" w:rsidRDefault="0074489C" w:rsidP="00B724B9">
      <w:pPr>
        <w:tabs>
          <w:tab w:val="left" w:pos="3520"/>
        </w:tabs>
        <w:jc w:val="both"/>
      </w:pPr>
    </w:p>
    <w:p w14:paraId="51C17E87" w14:textId="77777777" w:rsidR="0074489C" w:rsidRDefault="0074489C" w:rsidP="00B724B9">
      <w:pPr>
        <w:tabs>
          <w:tab w:val="left" w:pos="3520"/>
        </w:tabs>
        <w:jc w:val="both"/>
      </w:pPr>
    </w:p>
    <w:p w14:paraId="58EC962C" w14:textId="05509A96" w:rsidR="0074489C" w:rsidRDefault="00957CCB" w:rsidP="0074489C">
      <w:pPr>
        <w:tabs>
          <w:tab w:val="left" w:pos="3520"/>
        </w:tabs>
        <w:ind w:firstLine="4678"/>
        <w:jc w:val="center"/>
      </w:pPr>
      <w:r>
        <w:t>ThDr. ICDr Remigiusz Piotr Górski</w:t>
      </w:r>
      <w:r w:rsidR="00197CD3">
        <w:t>, univ. doc.</w:t>
      </w:r>
    </w:p>
    <w:p w14:paraId="54FC4B1D" w14:textId="62C6F06B" w:rsidR="00DA5844" w:rsidRPr="00FC280D" w:rsidRDefault="003F6A16" w:rsidP="0074489C">
      <w:pPr>
        <w:tabs>
          <w:tab w:val="left" w:pos="3520"/>
        </w:tabs>
        <w:ind w:firstLine="4678"/>
        <w:jc w:val="center"/>
      </w:pPr>
      <w:r w:rsidRPr="003F6A16">
        <w:t>dekan</w:t>
      </w:r>
      <w:r w:rsidR="0078504B">
        <w:t xml:space="preserve"> </w:t>
      </w:r>
      <w:r w:rsidR="005A6A6E">
        <w:t>TF</w:t>
      </w:r>
      <w:r w:rsidR="00B724B9">
        <w:t xml:space="preserve"> TU</w:t>
      </w:r>
      <w:bookmarkEnd w:id="7"/>
    </w:p>
    <w:sectPr w:rsidR="00DA5844" w:rsidRPr="00FC280D" w:rsidSect="0074489C">
      <w:headerReference w:type="default" r:id="rId9"/>
      <w:pgSz w:w="11906" w:h="16838"/>
      <w:pgMar w:top="851" w:right="1133" w:bottom="426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BF33" w14:textId="77777777" w:rsidR="008F4AAD" w:rsidRDefault="008F4AAD">
      <w:r>
        <w:separator/>
      </w:r>
    </w:p>
  </w:endnote>
  <w:endnote w:type="continuationSeparator" w:id="0">
    <w:p w14:paraId="585AF48A" w14:textId="77777777" w:rsidR="008F4AAD" w:rsidRDefault="008F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D753" w14:textId="77777777" w:rsidR="008F4AAD" w:rsidRDefault="008F4AAD">
      <w:r>
        <w:separator/>
      </w:r>
    </w:p>
  </w:footnote>
  <w:footnote w:type="continuationSeparator" w:id="0">
    <w:p w14:paraId="12440C65" w14:textId="77777777" w:rsidR="008F4AAD" w:rsidRDefault="008F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6253" w14:textId="77777777" w:rsidR="00DA5844" w:rsidRDefault="00DA5844" w:rsidP="00DA5844">
    <w:pPr>
      <w:pStyle w:val="Hlavika"/>
      <w:jc w:val="center"/>
      <w:rPr>
        <w:b/>
        <w:sz w:val="28"/>
        <w:szCs w:val="28"/>
      </w:rPr>
    </w:pPr>
    <w:r w:rsidRPr="003C23E0">
      <w:rPr>
        <w:b/>
        <w:sz w:val="28"/>
        <w:szCs w:val="28"/>
      </w:rPr>
      <w:t>TRNAVSKÁ UNIVERZITA V</w:t>
    </w:r>
    <w:r>
      <w:rPr>
        <w:b/>
        <w:sz w:val="28"/>
        <w:szCs w:val="28"/>
      </w:rPr>
      <w:t xml:space="preserve"> </w:t>
    </w:r>
    <w:r w:rsidRPr="003C23E0">
      <w:rPr>
        <w:b/>
        <w:sz w:val="28"/>
        <w:szCs w:val="28"/>
      </w:rPr>
      <w:t xml:space="preserve">TRNAVE, </w:t>
    </w:r>
    <w:r>
      <w:rPr>
        <w:b/>
        <w:sz w:val="28"/>
        <w:szCs w:val="28"/>
      </w:rPr>
      <w:t>TEOLOGICKÁ</w:t>
    </w:r>
    <w:r w:rsidRPr="003C23E0">
      <w:rPr>
        <w:b/>
        <w:sz w:val="28"/>
        <w:szCs w:val="28"/>
      </w:rPr>
      <w:t xml:space="preserve"> FAKULTA</w:t>
    </w:r>
    <w:r>
      <w:rPr>
        <w:b/>
        <w:sz w:val="28"/>
        <w:szCs w:val="28"/>
      </w:rPr>
      <w:t xml:space="preserve"> </w:t>
    </w:r>
    <w:r w:rsidRPr="003C23E0">
      <w:rPr>
        <w:b/>
        <w:sz w:val="28"/>
        <w:szCs w:val="28"/>
      </w:rPr>
      <w:t>Hornopotočná 23, 918 43 Trnava</w:t>
    </w:r>
  </w:p>
  <w:p w14:paraId="319BD229" w14:textId="77777777" w:rsidR="00DA5844" w:rsidRPr="00D04655" w:rsidRDefault="00DA5844" w:rsidP="00DA5844">
    <w:pPr>
      <w:pStyle w:val="Hlavika"/>
      <w:jc w:val="cent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A433A" wp14:editId="6D51DF79">
              <wp:simplePos x="0" y="0"/>
              <wp:positionH relativeFrom="column">
                <wp:posOffset>-31327</wp:posOffset>
              </wp:positionH>
              <wp:positionV relativeFrom="paragraph">
                <wp:posOffset>116417</wp:posOffset>
              </wp:positionV>
              <wp:extent cx="5918200" cy="0"/>
              <wp:effectExtent l="0" t="0" r="0" b="0"/>
              <wp:wrapNone/>
              <wp:docPr id="105092745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8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B1D2D7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9.15pt" to="463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+bmAEAAIgDAAAOAAAAZHJzL2Uyb0RvYy54bWysU9uO0zAQfUfiHyy/0yQrgZa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8277A"/>
    <w:multiLevelType w:val="hybridMultilevel"/>
    <w:tmpl w:val="7D2469D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A2D68"/>
    <w:multiLevelType w:val="hybridMultilevel"/>
    <w:tmpl w:val="3F620EE2"/>
    <w:lvl w:ilvl="0" w:tplc="F5206F28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7BA7DB1"/>
    <w:multiLevelType w:val="hybridMultilevel"/>
    <w:tmpl w:val="6ACEFD8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7703C"/>
    <w:multiLevelType w:val="hybridMultilevel"/>
    <w:tmpl w:val="F020B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61DDB"/>
    <w:multiLevelType w:val="hybridMultilevel"/>
    <w:tmpl w:val="46A23AE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279DC"/>
    <w:multiLevelType w:val="hybridMultilevel"/>
    <w:tmpl w:val="9A2E44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B7B"/>
    <w:multiLevelType w:val="hybridMultilevel"/>
    <w:tmpl w:val="3BA4793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5206F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54279">
    <w:abstractNumId w:val="1"/>
  </w:num>
  <w:num w:numId="2" w16cid:durableId="669599163">
    <w:abstractNumId w:val="2"/>
  </w:num>
  <w:num w:numId="3" w16cid:durableId="195125395">
    <w:abstractNumId w:val="6"/>
  </w:num>
  <w:num w:numId="4" w16cid:durableId="998381430">
    <w:abstractNumId w:val="0"/>
  </w:num>
  <w:num w:numId="5" w16cid:durableId="696469454">
    <w:abstractNumId w:val="5"/>
  </w:num>
  <w:num w:numId="6" w16cid:durableId="1519732568">
    <w:abstractNumId w:val="3"/>
  </w:num>
  <w:num w:numId="7" w16cid:durableId="479885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0B"/>
    <w:rsid w:val="000123A2"/>
    <w:rsid w:val="000319CA"/>
    <w:rsid w:val="00052FC5"/>
    <w:rsid w:val="00060328"/>
    <w:rsid w:val="000621E7"/>
    <w:rsid w:val="000723D0"/>
    <w:rsid w:val="000749BD"/>
    <w:rsid w:val="00074B14"/>
    <w:rsid w:val="000A5DA8"/>
    <w:rsid w:val="000D2A54"/>
    <w:rsid w:val="000F61E1"/>
    <w:rsid w:val="00197CD3"/>
    <w:rsid w:val="001A3056"/>
    <w:rsid w:val="001C47E4"/>
    <w:rsid w:val="001E0731"/>
    <w:rsid w:val="001E1EE3"/>
    <w:rsid w:val="001F6A38"/>
    <w:rsid w:val="00200374"/>
    <w:rsid w:val="00214A57"/>
    <w:rsid w:val="002455D3"/>
    <w:rsid w:val="00256990"/>
    <w:rsid w:val="002819D7"/>
    <w:rsid w:val="002A673A"/>
    <w:rsid w:val="002C784C"/>
    <w:rsid w:val="002D1568"/>
    <w:rsid w:val="002D1687"/>
    <w:rsid w:val="003175FE"/>
    <w:rsid w:val="00320229"/>
    <w:rsid w:val="00321446"/>
    <w:rsid w:val="003475B0"/>
    <w:rsid w:val="003615B7"/>
    <w:rsid w:val="00373405"/>
    <w:rsid w:val="003806EE"/>
    <w:rsid w:val="0038252F"/>
    <w:rsid w:val="003951A8"/>
    <w:rsid w:val="003E144D"/>
    <w:rsid w:val="003E72E1"/>
    <w:rsid w:val="003F20ED"/>
    <w:rsid w:val="003F6A16"/>
    <w:rsid w:val="00417826"/>
    <w:rsid w:val="00435497"/>
    <w:rsid w:val="004E32D7"/>
    <w:rsid w:val="004F5A24"/>
    <w:rsid w:val="004F7FC7"/>
    <w:rsid w:val="0055534D"/>
    <w:rsid w:val="00565167"/>
    <w:rsid w:val="00566FFD"/>
    <w:rsid w:val="00585140"/>
    <w:rsid w:val="005A6A6E"/>
    <w:rsid w:val="005E3F0B"/>
    <w:rsid w:val="00633ABC"/>
    <w:rsid w:val="00675BB4"/>
    <w:rsid w:val="006826C5"/>
    <w:rsid w:val="006922E5"/>
    <w:rsid w:val="006B68AD"/>
    <w:rsid w:val="006F68E0"/>
    <w:rsid w:val="007127CF"/>
    <w:rsid w:val="00725010"/>
    <w:rsid w:val="0074322F"/>
    <w:rsid w:val="0074489C"/>
    <w:rsid w:val="00775F51"/>
    <w:rsid w:val="0078504B"/>
    <w:rsid w:val="007878AA"/>
    <w:rsid w:val="007A640D"/>
    <w:rsid w:val="007D235F"/>
    <w:rsid w:val="007F0B11"/>
    <w:rsid w:val="00831278"/>
    <w:rsid w:val="00865B4D"/>
    <w:rsid w:val="008828A1"/>
    <w:rsid w:val="008830CD"/>
    <w:rsid w:val="00884301"/>
    <w:rsid w:val="008E2D48"/>
    <w:rsid w:val="008E5C0E"/>
    <w:rsid w:val="008F4AAD"/>
    <w:rsid w:val="009271C0"/>
    <w:rsid w:val="00957CCB"/>
    <w:rsid w:val="009758DD"/>
    <w:rsid w:val="00983F10"/>
    <w:rsid w:val="009A756B"/>
    <w:rsid w:val="009B3FC7"/>
    <w:rsid w:val="009B57C1"/>
    <w:rsid w:val="009D390B"/>
    <w:rsid w:val="009E1C47"/>
    <w:rsid w:val="009E2CE8"/>
    <w:rsid w:val="00A04510"/>
    <w:rsid w:val="00A05C7A"/>
    <w:rsid w:val="00A11ECF"/>
    <w:rsid w:val="00AD1BD8"/>
    <w:rsid w:val="00AF4C68"/>
    <w:rsid w:val="00B60A56"/>
    <w:rsid w:val="00B62E3D"/>
    <w:rsid w:val="00B724B9"/>
    <w:rsid w:val="00BC2236"/>
    <w:rsid w:val="00C16827"/>
    <w:rsid w:val="00C638BA"/>
    <w:rsid w:val="00C91044"/>
    <w:rsid w:val="00CA07DB"/>
    <w:rsid w:val="00CA3711"/>
    <w:rsid w:val="00D11BDF"/>
    <w:rsid w:val="00D131BF"/>
    <w:rsid w:val="00D13AEF"/>
    <w:rsid w:val="00D213BC"/>
    <w:rsid w:val="00D24521"/>
    <w:rsid w:val="00D402B4"/>
    <w:rsid w:val="00D54400"/>
    <w:rsid w:val="00D761C4"/>
    <w:rsid w:val="00DA5844"/>
    <w:rsid w:val="00DB0DE8"/>
    <w:rsid w:val="00E04B82"/>
    <w:rsid w:val="00E214AE"/>
    <w:rsid w:val="00E472BF"/>
    <w:rsid w:val="00E475E7"/>
    <w:rsid w:val="00E97DA0"/>
    <w:rsid w:val="00EB5371"/>
    <w:rsid w:val="00F4396E"/>
    <w:rsid w:val="00F67C70"/>
    <w:rsid w:val="00F77741"/>
    <w:rsid w:val="00F86C33"/>
    <w:rsid w:val="00F9215D"/>
    <w:rsid w:val="00FA7D7E"/>
    <w:rsid w:val="00FB40CD"/>
    <w:rsid w:val="00FC0C87"/>
    <w:rsid w:val="00FC280D"/>
    <w:rsid w:val="00FD3ECF"/>
    <w:rsid w:val="00FE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B3B12"/>
  <w15:chartTrackingRefBased/>
  <w15:docId w15:val="{60D0921D-3099-4158-BFAA-A6C40932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0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link w:val="Zarkazkladnhotextu3Char"/>
    <w:rsid w:val="007F0B11"/>
    <w:pPr>
      <w:ind w:firstLine="360"/>
      <w:jc w:val="both"/>
    </w:pPr>
    <w:rPr>
      <w:szCs w:val="20"/>
      <w:lang w:val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7F0B11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styleId="Hypertextovprepojenie">
    <w:name w:val="Hyperlink"/>
    <w:basedOn w:val="Predvolenpsmoodseku"/>
    <w:uiPriority w:val="99"/>
    <w:unhideWhenUsed/>
    <w:rsid w:val="0074322F"/>
    <w:rPr>
      <w:color w:val="0000FF"/>
      <w:u w:val="single"/>
    </w:rPr>
  </w:style>
  <w:style w:type="character" w:customStyle="1" w:styleId="mark868wdst23">
    <w:name w:val="mark868wdst23"/>
    <w:basedOn w:val="Predvolenpsmoodseku"/>
    <w:rsid w:val="0074322F"/>
  </w:style>
  <w:style w:type="paragraph" w:styleId="Odsekzoznamu">
    <w:name w:val="List Paragraph"/>
    <w:basedOn w:val="Normlny"/>
    <w:uiPriority w:val="34"/>
    <w:qFormat/>
    <w:rsid w:val="0074322F"/>
    <w:pPr>
      <w:ind w:left="720"/>
      <w:contextualSpacing/>
    </w:pPr>
  </w:style>
  <w:style w:type="paragraph" w:customStyle="1" w:styleId="Default">
    <w:name w:val="Default"/>
    <w:rsid w:val="007432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432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322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472BF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DA58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584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B57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uni.sk/ochrana-osobnych-udaj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ftu.sk/vyberove-kon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Piskáčková Anna</dc:creator>
  <cp:keywords/>
  <dc:description/>
  <cp:lastModifiedBy>Miklušičáková Anna</cp:lastModifiedBy>
  <cp:revision>51</cp:revision>
  <cp:lastPrinted>2025-10-30T11:16:00Z</cp:lastPrinted>
  <dcterms:created xsi:type="dcterms:W3CDTF">2023-01-26T13:29:00Z</dcterms:created>
  <dcterms:modified xsi:type="dcterms:W3CDTF">2025-10-30T11:27:00Z</dcterms:modified>
</cp:coreProperties>
</file>