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B5D6" w14:textId="77777777" w:rsidR="00F47A13" w:rsidRPr="00557A67" w:rsidRDefault="00F47A13" w:rsidP="00F47A13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397989D2" wp14:editId="06A91E1A">
            <wp:extent cx="2439670" cy="549275"/>
            <wp:effectExtent l="0" t="0" r="0" b="317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    </w:t>
      </w:r>
      <w:r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1356A577" w14:textId="77777777" w:rsidR="00F47A13" w:rsidRDefault="00F47A13" w:rsidP="00F47A13">
      <w:pPr>
        <w:spacing w:line="360" w:lineRule="auto"/>
        <w:jc w:val="both"/>
        <w:rPr>
          <w:rFonts w:ascii="Barlow" w:hAnsi="Barlow" w:cstheme="minorHAnsi"/>
          <w:b/>
          <w:bCs/>
          <w:color w:val="35457C"/>
          <w:sz w:val="24"/>
          <w:szCs w:val="24"/>
        </w:rPr>
      </w:pPr>
    </w:p>
    <w:p w14:paraId="5851CC6E" w14:textId="2BE3F230" w:rsidR="00B27BD6" w:rsidRPr="00B27BD6" w:rsidRDefault="00B27BD6" w:rsidP="00F47A13">
      <w:pPr>
        <w:spacing w:line="360" w:lineRule="auto"/>
        <w:jc w:val="both"/>
        <w:rPr>
          <w:rFonts w:ascii="Barlow" w:hAnsi="Barlow" w:cstheme="minorHAnsi"/>
          <w:b/>
          <w:bCs/>
          <w:sz w:val="26"/>
          <w:szCs w:val="26"/>
        </w:rPr>
      </w:pPr>
      <w:r w:rsidRPr="00B27BD6">
        <w:rPr>
          <w:rFonts w:ascii="Barlow" w:hAnsi="Barlow" w:cstheme="minorHAnsi"/>
          <w:b/>
          <w:bCs/>
          <w:sz w:val="26"/>
          <w:szCs w:val="26"/>
        </w:rPr>
        <w:t xml:space="preserve">Poplatok za kurz: </w:t>
      </w:r>
      <w:r w:rsidR="003816FA">
        <w:rPr>
          <w:rFonts w:ascii="Barlow" w:hAnsi="Barlow" w:cstheme="minorHAnsi"/>
          <w:b/>
          <w:bCs/>
          <w:sz w:val="26"/>
          <w:szCs w:val="26"/>
        </w:rPr>
        <w:t>20</w:t>
      </w:r>
      <w:r w:rsidRPr="00B27BD6">
        <w:rPr>
          <w:rFonts w:ascii="Barlow" w:hAnsi="Barlow" w:cstheme="minorHAnsi"/>
          <w:b/>
          <w:bCs/>
          <w:sz w:val="26"/>
          <w:szCs w:val="26"/>
        </w:rPr>
        <w:t xml:space="preserve"> €, invalidní dôchodcovia a dôchodcovia nad 65 rokov:</w:t>
      </w:r>
      <w:r w:rsidR="00033AE9">
        <w:rPr>
          <w:rFonts w:ascii="Barlow" w:hAnsi="Barlow" w:cstheme="minorHAnsi"/>
          <w:b/>
          <w:bCs/>
          <w:sz w:val="26"/>
          <w:szCs w:val="26"/>
        </w:rPr>
        <w:t>15</w:t>
      </w:r>
      <w:r w:rsidRPr="00B27BD6">
        <w:rPr>
          <w:rFonts w:ascii="Barlow" w:hAnsi="Barlow" w:cstheme="minorHAnsi"/>
          <w:b/>
          <w:bCs/>
          <w:sz w:val="26"/>
          <w:szCs w:val="26"/>
        </w:rPr>
        <w:t xml:space="preserve"> €</w:t>
      </w:r>
    </w:p>
    <w:p w14:paraId="7E168E15" w14:textId="77777777" w:rsidR="00F47A13" w:rsidRPr="004923D3" w:rsidRDefault="00F47A13" w:rsidP="00F47A13">
      <w:pPr>
        <w:spacing w:line="360" w:lineRule="auto"/>
        <w:jc w:val="both"/>
        <w:rPr>
          <w:rFonts w:ascii="Barlow" w:hAnsi="Barlow" w:cstheme="minorHAnsi"/>
          <w:sz w:val="28"/>
          <w:szCs w:val="28"/>
        </w:rPr>
      </w:pPr>
      <w:r w:rsidRPr="004923D3">
        <w:rPr>
          <w:rFonts w:ascii="Barlow" w:hAnsi="Barlow" w:cstheme="minorHAnsi"/>
          <w:sz w:val="28"/>
          <w:szCs w:val="28"/>
        </w:rPr>
        <w:t xml:space="preserve">Názov: </w:t>
      </w:r>
      <w:r w:rsidRPr="004923D3">
        <w:rPr>
          <w:rFonts w:ascii="Barlow" w:hAnsi="Barlow" w:cstheme="minorHAnsi"/>
          <w:b/>
          <w:bCs/>
          <w:sz w:val="28"/>
          <w:szCs w:val="28"/>
        </w:rPr>
        <w:t>Starostlivosť o chorých v domácom prostredí</w:t>
      </w:r>
    </w:p>
    <w:p w14:paraId="4255C340" w14:textId="77777777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>Fakulta: Fakulta zdravotníctva a sociálnej práce, Katedra ošetrovateľstva</w:t>
      </w:r>
    </w:p>
    <w:p w14:paraId="6F303F65" w14:textId="054B3564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>Miesto konania: FZaSP, Rektorát</w:t>
      </w:r>
      <w:r w:rsidR="002565C0">
        <w:rPr>
          <w:rFonts w:ascii="Barlow" w:hAnsi="Barlow" w:cstheme="minorHAnsi"/>
          <w:sz w:val="24"/>
          <w:szCs w:val="24"/>
        </w:rPr>
        <w:t>, miestnosť bude u</w:t>
      </w:r>
      <w:r w:rsidR="00695D2A">
        <w:rPr>
          <w:rFonts w:ascii="Barlow" w:hAnsi="Barlow" w:cstheme="minorHAnsi"/>
          <w:sz w:val="24"/>
          <w:szCs w:val="24"/>
        </w:rPr>
        <w:t>rčená dodatočne</w:t>
      </w:r>
    </w:p>
    <w:p w14:paraId="0C3726C5" w14:textId="01A6C665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4923D3">
        <w:rPr>
          <w:rFonts w:ascii="Barlow" w:hAnsi="Barlow" w:cstheme="minorHAnsi"/>
        </w:rPr>
        <w:t xml:space="preserve">Predpokladaný čas výučby: </w:t>
      </w:r>
      <w:r w:rsidRPr="00B92A94">
        <w:rPr>
          <w:rFonts w:ascii="Barlow" w:hAnsi="Barlow" w:cstheme="minorHAnsi"/>
          <w:b/>
          <w:bCs/>
        </w:rPr>
        <w:t>pondelok,</w:t>
      </w:r>
      <w:r w:rsidRPr="004923D3">
        <w:rPr>
          <w:rFonts w:ascii="Barlow" w:hAnsi="Barlow" w:cstheme="minorHAnsi"/>
        </w:rPr>
        <w:t xml:space="preserve"> od </w:t>
      </w:r>
      <w:r w:rsidRPr="00B92A94">
        <w:rPr>
          <w:rFonts w:ascii="Barlow" w:hAnsi="Barlow" w:cstheme="minorHAnsi"/>
          <w:b/>
          <w:bCs/>
        </w:rPr>
        <w:t>13.00 h do 16.00 h</w:t>
      </w:r>
      <w:r w:rsidR="00B92A94">
        <w:rPr>
          <w:rFonts w:ascii="Barlow" w:hAnsi="Barlow" w:cstheme="minorHAnsi"/>
          <w:b/>
          <w:bCs/>
        </w:rPr>
        <w:t>od., Letný semester</w:t>
      </w:r>
    </w:p>
    <w:p w14:paraId="3AD70445" w14:textId="77777777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4923D3">
        <w:rPr>
          <w:rFonts w:ascii="Barlow" w:hAnsi="Barlow" w:cstheme="minorHAnsi"/>
        </w:rPr>
        <w:t>Rozsah vzdelávacieho programu – prednáška</w:t>
      </w:r>
    </w:p>
    <w:p w14:paraId="50E3E58E" w14:textId="7942D75A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4923D3">
        <w:rPr>
          <w:rFonts w:ascii="Barlow" w:hAnsi="Barlow" w:cstheme="minorHAnsi"/>
        </w:rPr>
        <w:t>Krátkodobé vzdelávanie: 2 prednášky po 3 hodiny v letnom semestri</w:t>
      </w:r>
    </w:p>
    <w:p w14:paraId="51EA5F50" w14:textId="5E6F36AE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4923D3">
        <w:rPr>
          <w:rFonts w:ascii="Barlow" w:hAnsi="Barlow" w:cstheme="minorHAnsi"/>
        </w:rPr>
        <w:t>Minimálny počet študujúcich: 1</w:t>
      </w:r>
      <w:r w:rsidR="00B27BD6">
        <w:rPr>
          <w:rFonts w:ascii="Barlow" w:hAnsi="Barlow" w:cstheme="minorHAnsi"/>
        </w:rPr>
        <w:t>3</w:t>
      </w:r>
    </w:p>
    <w:p w14:paraId="27575B07" w14:textId="746EEFEE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4923D3">
        <w:rPr>
          <w:rFonts w:ascii="Barlow" w:hAnsi="Barlow" w:cstheme="minorHAnsi"/>
        </w:rPr>
        <w:t xml:space="preserve">Maximálny počet študujúcich: </w:t>
      </w:r>
      <w:r w:rsidR="00B27BD6">
        <w:rPr>
          <w:rFonts w:ascii="Barlow" w:hAnsi="Barlow" w:cstheme="minorHAnsi"/>
        </w:rPr>
        <w:t>30</w:t>
      </w:r>
    </w:p>
    <w:p w14:paraId="5D4BE2A6" w14:textId="77777777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</w:p>
    <w:p w14:paraId="77FC2826" w14:textId="1C4245BF" w:rsidR="00F47A13" w:rsidRPr="004923D3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8D7E54">
        <w:rPr>
          <w:rFonts w:ascii="Barlow" w:hAnsi="Barlow" w:cstheme="minorHAnsi"/>
          <w:u w:val="single"/>
        </w:rPr>
        <w:t>Cieľ vzdelávania:</w:t>
      </w:r>
      <w:r w:rsidR="008D7E54" w:rsidRPr="008D7E54">
        <w:rPr>
          <w:rFonts w:ascii="Barlow" w:hAnsi="Barlow" w:cstheme="minorHAnsi"/>
        </w:rPr>
        <w:t xml:space="preserve"> </w:t>
      </w:r>
      <w:r w:rsidRPr="004923D3">
        <w:rPr>
          <w:rFonts w:ascii="Barlow" w:hAnsi="Barlow" w:cstheme="minorHAnsi"/>
        </w:rPr>
        <w:t>Cieľom vzdelávacej aktivity bude získať nové poznatky a rozšíriť si vedomosti o poskytovaní komplexnej domácej ošetrovateľskej starostlivosti so zreteľom na starostlivosť o dlhodobo chorého. Posilniť schopnosť spolupráce a kritického myslenia v rámci tímovej práce. Paliatívna starostlivosť zmierňuje utrpenie, zlepšuje kvalitu života nevyliečiteľne chorých a zahŕňa fyzické, emocionálne, sociálne a duchovné aspekty, pričom rešpektuje potreby pacienta a jeho rodiny</w:t>
      </w:r>
      <w:r w:rsidR="000502CB">
        <w:rPr>
          <w:rFonts w:ascii="Barlow" w:hAnsi="Barlow" w:cstheme="minorHAnsi"/>
        </w:rPr>
        <w:t>.</w:t>
      </w:r>
    </w:p>
    <w:p w14:paraId="3177C17D" w14:textId="77777777" w:rsidR="007B4DC0" w:rsidRDefault="007B4DC0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</w:rPr>
      </w:pPr>
    </w:p>
    <w:p w14:paraId="1F9D43D3" w14:textId="7394E08F" w:rsidR="00F47A13" w:rsidRPr="008D7E54" w:rsidRDefault="00F47A13" w:rsidP="00F47A13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</w:rPr>
      </w:pPr>
      <w:r w:rsidRPr="008D7E54">
        <w:rPr>
          <w:rFonts w:ascii="Barlow" w:hAnsi="Barlow" w:cstheme="minorHAnsi"/>
          <w:b/>
          <w:bCs/>
        </w:rPr>
        <w:t xml:space="preserve">Zoznam prednášok/cvičení </w:t>
      </w:r>
    </w:p>
    <w:p w14:paraId="6F3FBF9B" w14:textId="77777777" w:rsidR="00F47A13" w:rsidRPr="008D7E54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  <w:u w:val="single"/>
        </w:rPr>
      </w:pPr>
      <w:r w:rsidRPr="008D7E54">
        <w:rPr>
          <w:rFonts w:ascii="Barlow" w:hAnsi="Barlow" w:cstheme="minorHAnsi"/>
          <w:sz w:val="24"/>
          <w:szCs w:val="24"/>
          <w:u w:val="single"/>
        </w:rPr>
        <w:t>Letný semester:</w:t>
      </w:r>
    </w:p>
    <w:p w14:paraId="7BA681DC" w14:textId="357A752C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>Úvod a oboznámenie sa témou – predstavenie základných pojmov a rámca domácej starostlivosti</w:t>
      </w:r>
    </w:p>
    <w:p w14:paraId="3DD0CC22" w14:textId="35EDE915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>Vysvetlenie kľúčových konceptov a ich význam</w:t>
      </w:r>
    </w:p>
    <w:p w14:paraId="0E340DE5" w14:textId="0313AB24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 xml:space="preserve"> Úlohy a simulácie v danej problematike</w:t>
      </w:r>
    </w:p>
    <w:p w14:paraId="7E05BFFD" w14:textId="249935C2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4923D3">
        <w:rPr>
          <w:rFonts w:ascii="Barlow" w:hAnsi="Barlow" w:cstheme="minorHAnsi"/>
          <w:sz w:val="24"/>
          <w:szCs w:val="24"/>
        </w:rPr>
        <w:t>Diskusia – priestor na otázky, spätnú väzbu a zdieľanie skúseností</w:t>
      </w:r>
    </w:p>
    <w:p w14:paraId="6AE5D046" w14:textId="77777777" w:rsidR="008D7E54" w:rsidRDefault="008D7E54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  <w:u w:val="single"/>
        </w:rPr>
      </w:pPr>
    </w:p>
    <w:p w14:paraId="3DA336C9" w14:textId="5C34A689" w:rsidR="00F47A13" w:rsidRPr="004923D3" w:rsidRDefault="00F47A13" w:rsidP="00F47A13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8D7E54">
        <w:rPr>
          <w:rFonts w:ascii="Barlow" w:hAnsi="Barlow" w:cstheme="minorHAnsi"/>
          <w:sz w:val="24"/>
          <w:szCs w:val="24"/>
          <w:u w:val="single"/>
        </w:rPr>
        <w:t>Vyučujúci/lektor</w:t>
      </w:r>
      <w:r w:rsidRPr="004923D3">
        <w:rPr>
          <w:rFonts w:ascii="Barlow" w:hAnsi="Barlow" w:cstheme="minorHAnsi"/>
          <w:sz w:val="24"/>
          <w:szCs w:val="24"/>
        </w:rPr>
        <w:t>: PhDr. Alena Dziacka, PhD.</w:t>
      </w:r>
    </w:p>
    <w:p w14:paraId="4039195C" w14:textId="77777777" w:rsidR="00185253" w:rsidRPr="004923D3" w:rsidRDefault="00185253">
      <w:pPr>
        <w:rPr>
          <w:rFonts w:ascii="Barlow" w:hAnsi="Barlow"/>
        </w:rPr>
      </w:pPr>
    </w:p>
    <w:sectPr w:rsidR="00185253" w:rsidRPr="0049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74"/>
    <w:rsid w:val="00033AE9"/>
    <w:rsid w:val="000502CB"/>
    <w:rsid w:val="00185253"/>
    <w:rsid w:val="002565C0"/>
    <w:rsid w:val="00313447"/>
    <w:rsid w:val="00366715"/>
    <w:rsid w:val="003816FA"/>
    <w:rsid w:val="004135EB"/>
    <w:rsid w:val="004923D3"/>
    <w:rsid w:val="005D7AD5"/>
    <w:rsid w:val="0062210B"/>
    <w:rsid w:val="00695D2A"/>
    <w:rsid w:val="007B4DC0"/>
    <w:rsid w:val="007D0346"/>
    <w:rsid w:val="008312F9"/>
    <w:rsid w:val="008D2574"/>
    <w:rsid w:val="008D7E54"/>
    <w:rsid w:val="00B27BD6"/>
    <w:rsid w:val="00B55C31"/>
    <w:rsid w:val="00B92A94"/>
    <w:rsid w:val="00F30697"/>
    <w:rsid w:val="00F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DA4F"/>
  <w15:chartTrackingRefBased/>
  <w15:docId w15:val="{D2140355-4E36-4A6E-AC18-037FB33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7A13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57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D257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D2574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D2574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D2574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D2574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D2574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D2574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D2574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D25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D25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D25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D25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D25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D257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D257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D2574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D2574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D257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D2574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D257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D257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D2574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qFormat/>
    <w:rsid w:val="00F47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1180</Characters>
  <Application>Microsoft Office Word</Application>
  <DocSecurity>0</DocSecurity>
  <Lines>9</Lines>
  <Paragraphs>2</Paragraphs>
  <ScaleCrop>false</ScaleCrop>
  <Company>Truni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8</cp:revision>
  <dcterms:created xsi:type="dcterms:W3CDTF">2025-05-13T12:33:00Z</dcterms:created>
  <dcterms:modified xsi:type="dcterms:W3CDTF">2025-05-18T19:29:00Z</dcterms:modified>
</cp:coreProperties>
</file>