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1043A9" w14:textId="77777777" w:rsidR="0027535B" w:rsidRDefault="0027535B" w:rsidP="0027535B">
      <w:pPr>
        <w:tabs>
          <w:tab w:val="left" w:pos="720"/>
        </w:tabs>
        <w:spacing w:after="0" w:line="276" w:lineRule="auto"/>
        <w:jc w:val="both"/>
        <w:rPr>
          <w:rFonts w:ascii="Arial" w:hAnsi="Arial"/>
          <w:sz w:val="24"/>
          <w:szCs w:val="24"/>
        </w:rPr>
      </w:pPr>
    </w:p>
    <w:p w14:paraId="15615E78" w14:textId="1362778A" w:rsidR="00987761" w:rsidRPr="00987761" w:rsidRDefault="00987761" w:rsidP="00987761">
      <w:pPr>
        <w:tabs>
          <w:tab w:val="left" w:pos="720"/>
        </w:tabs>
        <w:spacing w:after="0" w:line="276" w:lineRule="auto"/>
        <w:jc w:val="both"/>
        <w:rPr>
          <w:rFonts w:ascii="Arial" w:hAnsi="Arial"/>
          <w:b/>
          <w:bCs/>
          <w:sz w:val="24"/>
          <w:szCs w:val="24"/>
        </w:rPr>
      </w:pPr>
      <w:r w:rsidRPr="00987761">
        <w:rPr>
          <w:rFonts w:ascii="Arial" w:hAnsi="Arial"/>
          <w:b/>
          <w:bCs/>
          <w:sz w:val="24"/>
          <w:szCs w:val="24"/>
        </w:rPr>
        <w:t xml:space="preserve">Poplatok za kurz: </w:t>
      </w:r>
      <w:r w:rsidR="00DD2BC8">
        <w:rPr>
          <w:rFonts w:ascii="Arial" w:hAnsi="Arial"/>
          <w:b/>
          <w:bCs/>
          <w:sz w:val="24"/>
          <w:szCs w:val="24"/>
        </w:rPr>
        <w:t xml:space="preserve">95 </w:t>
      </w:r>
      <w:r w:rsidRPr="00987761">
        <w:rPr>
          <w:rFonts w:ascii="Arial" w:hAnsi="Arial"/>
          <w:b/>
          <w:bCs/>
          <w:sz w:val="24"/>
          <w:szCs w:val="24"/>
        </w:rPr>
        <w:t>€, invalidní dôchodcovia a dôchodcovia nad 65 rokov</w:t>
      </w:r>
      <w:r>
        <w:rPr>
          <w:rFonts w:ascii="Arial" w:hAnsi="Arial"/>
          <w:b/>
          <w:bCs/>
          <w:sz w:val="24"/>
          <w:szCs w:val="24"/>
        </w:rPr>
        <w:t xml:space="preserve"> -</w:t>
      </w:r>
      <w:r w:rsidRPr="00987761">
        <w:rPr>
          <w:rFonts w:ascii="Arial" w:hAnsi="Arial"/>
          <w:b/>
          <w:bCs/>
          <w:sz w:val="24"/>
          <w:szCs w:val="24"/>
        </w:rPr>
        <w:t xml:space="preserve"> </w:t>
      </w:r>
      <w:r w:rsidR="00A77C46">
        <w:rPr>
          <w:rFonts w:ascii="Arial" w:hAnsi="Arial"/>
          <w:b/>
          <w:bCs/>
          <w:sz w:val="24"/>
          <w:szCs w:val="24"/>
        </w:rPr>
        <w:t>85</w:t>
      </w:r>
      <w:r w:rsidRPr="00987761">
        <w:rPr>
          <w:rFonts w:ascii="Arial" w:hAnsi="Arial"/>
          <w:b/>
          <w:bCs/>
          <w:sz w:val="24"/>
          <w:szCs w:val="24"/>
        </w:rPr>
        <w:t xml:space="preserve"> €</w:t>
      </w:r>
    </w:p>
    <w:p w14:paraId="5163C82B" w14:textId="77777777" w:rsidR="00987761" w:rsidRDefault="00987761" w:rsidP="0027535B">
      <w:pPr>
        <w:tabs>
          <w:tab w:val="left" w:pos="720"/>
        </w:tabs>
        <w:spacing w:after="0" w:line="276" w:lineRule="auto"/>
        <w:jc w:val="both"/>
        <w:rPr>
          <w:rFonts w:ascii="Arial" w:hAnsi="Arial"/>
          <w:sz w:val="24"/>
          <w:szCs w:val="24"/>
        </w:rPr>
      </w:pPr>
    </w:p>
    <w:p w14:paraId="5173E9A8" w14:textId="62EBA4D1" w:rsidR="0027535B" w:rsidRPr="000C6759" w:rsidRDefault="0027535B" w:rsidP="0027535B">
      <w:pPr>
        <w:spacing w:after="0" w:line="360" w:lineRule="auto"/>
        <w:rPr>
          <w:rFonts w:ascii="Barlow" w:hAnsi="Barlow"/>
          <w:color w:val="2E74B5" w:themeColor="accent5" w:themeShade="BF"/>
          <w:sz w:val="28"/>
          <w:szCs w:val="28"/>
        </w:rPr>
      </w:pPr>
      <w:r w:rsidRPr="000C6759">
        <w:rPr>
          <w:rFonts w:ascii="Barlow" w:hAnsi="Barlow" w:cstheme="minorHAnsi"/>
          <w:b/>
          <w:bCs/>
          <w:color w:val="2E74B5" w:themeColor="accent5" w:themeShade="BF"/>
          <w:sz w:val="28"/>
          <w:szCs w:val="28"/>
        </w:rPr>
        <w:t>Názov</w:t>
      </w:r>
      <w:r w:rsidRPr="000C6759">
        <w:rPr>
          <w:rFonts w:ascii="Barlow" w:hAnsi="Barlow" w:cstheme="minorHAnsi"/>
          <w:color w:val="2E74B5" w:themeColor="accent5" w:themeShade="BF"/>
          <w:sz w:val="28"/>
          <w:szCs w:val="28"/>
        </w:rPr>
        <w:t xml:space="preserve">: </w:t>
      </w:r>
      <w:r w:rsidRPr="000C6759">
        <w:rPr>
          <w:rFonts w:ascii="Barlow" w:hAnsi="Barlow" w:cstheme="minorHAnsi"/>
          <w:b/>
          <w:bCs/>
          <w:color w:val="2E74B5" w:themeColor="accent5" w:themeShade="BF"/>
          <w:sz w:val="28"/>
          <w:szCs w:val="28"/>
        </w:rPr>
        <w:t>Osoby a choroby, ktoré menili svet</w:t>
      </w:r>
    </w:p>
    <w:p w14:paraId="66D7A161" w14:textId="787E5A18" w:rsidR="0027535B" w:rsidRPr="0042284A" w:rsidRDefault="0027535B" w:rsidP="0027535B">
      <w:pPr>
        <w:pStyle w:val="Zkladntext"/>
        <w:spacing w:after="0" w:line="360" w:lineRule="auto"/>
        <w:rPr>
          <w:rFonts w:ascii="Barlow" w:hAnsi="Barlow" w:cstheme="minorHAnsi"/>
          <w:sz w:val="24"/>
          <w:szCs w:val="24"/>
        </w:rPr>
      </w:pPr>
      <w:r w:rsidRPr="000C6759">
        <w:rPr>
          <w:rFonts w:ascii="Barlow" w:hAnsi="Barlow" w:cstheme="minorHAnsi"/>
          <w:b/>
          <w:bCs/>
          <w:color w:val="2E74B5" w:themeColor="accent5" w:themeShade="BF"/>
          <w:sz w:val="24"/>
          <w:szCs w:val="24"/>
        </w:rPr>
        <w:t>Fakulta:</w:t>
      </w:r>
      <w:r w:rsidRPr="0042284A">
        <w:rPr>
          <w:rFonts w:ascii="Barlow" w:hAnsi="Barlow" w:cstheme="minorHAnsi"/>
          <w:sz w:val="24"/>
          <w:szCs w:val="24"/>
        </w:rPr>
        <w:t xml:space="preserve">  F</w:t>
      </w:r>
      <w:r w:rsidR="00212425">
        <w:rPr>
          <w:rFonts w:ascii="Barlow" w:hAnsi="Barlow" w:cstheme="minorHAnsi"/>
          <w:sz w:val="24"/>
          <w:szCs w:val="24"/>
        </w:rPr>
        <w:t>akulta zdravotníctva a sociálnej práce</w:t>
      </w:r>
    </w:p>
    <w:p w14:paraId="7956EDC9" w14:textId="0B14CDED" w:rsidR="0027535B" w:rsidRPr="0042284A" w:rsidRDefault="0027535B" w:rsidP="0027535B">
      <w:pPr>
        <w:pStyle w:val="Zkladntext"/>
        <w:spacing w:after="0" w:line="360" w:lineRule="auto"/>
        <w:rPr>
          <w:rFonts w:ascii="Barlow" w:hAnsi="Barlow" w:cstheme="minorHAnsi"/>
          <w:sz w:val="24"/>
          <w:szCs w:val="24"/>
        </w:rPr>
      </w:pPr>
      <w:r w:rsidRPr="000C6759">
        <w:rPr>
          <w:rFonts w:ascii="Barlow" w:hAnsi="Barlow" w:cstheme="minorHAnsi"/>
          <w:b/>
          <w:bCs/>
          <w:color w:val="2E74B5" w:themeColor="accent5" w:themeShade="BF"/>
          <w:sz w:val="24"/>
          <w:szCs w:val="24"/>
        </w:rPr>
        <w:t>Miesto konania</w:t>
      </w:r>
      <w:r w:rsidRPr="000C6759">
        <w:rPr>
          <w:rFonts w:ascii="Barlow" w:hAnsi="Barlow" w:cstheme="minorHAnsi"/>
          <w:color w:val="2E74B5" w:themeColor="accent5" w:themeShade="BF"/>
          <w:sz w:val="24"/>
          <w:szCs w:val="24"/>
        </w:rPr>
        <w:t xml:space="preserve">: </w:t>
      </w:r>
      <w:proofErr w:type="spellStart"/>
      <w:r w:rsidRPr="0042284A">
        <w:rPr>
          <w:rFonts w:ascii="Barlow" w:hAnsi="Barlow" w:cstheme="minorHAnsi"/>
          <w:sz w:val="24"/>
          <w:szCs w:val="24"/>
        </w:rPr>
        <w:t>FZaSP</w:t>
      </w:r>
      <w:proofErr w:type="spellEnd"/>
      <w:r w:rsidRPr="0042284A">
        <w:rPr>
          <w:rFonts w:ascii="Barlow" w:hAnsi="Barlow" w:cstheme="minorHAnsi"/>
          <w:sz w:val="24"/>
          <w:szCs w:val="24"/>
        </w:rPr>
        <w:t>, Rektorát</w:t>
      </w:r>
      <w:r w:rsidR="00966D18">
        <w:rPr>
          <w:rFonts w:ascii="Barlow" w:hAnsi="Barlow" w:cstheme="minorHAnsi"/>
          <w:sz w:val="24"/>
          <w:szCs w:val="24"/>
        </w:rPr>
        <w:t>, miestnosť sa určí dodatočne</w:t>
      </w:r>
    </w:p>
    <w:p w14:paraId="16ED3946" w14:textId="012E45E5" w:rsidR="0027535B" w:rsidRPr="006D0AD6" w:rsidRDefault="0027535B" w:rsidP="0027535B">
      <w:pPr>
        <w:pStyle w:val="Zkladntext"/>
        <w:spacing w:after="0" w:line="360" w:lineRule="auto"/>
        <w:rPr>
          <w:rFonts w:ascii="Barlow" w:hAnsi="Barlow" w:cstheme="minorHAnsi"/>
          <w:sz w:val="24"/>
          <w:szCs w:val="24"/>
        </w:rPr>
      </w:pPr>
      <w:r w:rsidRPr="0007005A">
        <w:rPr>
          <w:rFonts w:ascii="Barlow" w:hAnsi="Barlow" w:cstheme="minorHAnsi"/>
          <w:b/>
          <w:bCs/>
          <w:color w:val="2E74B5" w:themeColor="accent5" w:themeShade="BF"/>
          <w:sz w:val="24"/>
          <w:szCs w:val="24"/>
        </w:rPr>
        <w:t>Predpokladaný čas výučby</w:t>
      </w:r>
      <w:r w:rsidRPr="00FF2861">
        <w:rPr>
          <w:rFonts w:ascii="Barlow" w:hAnsi="Barlow" w:cstheme="minorHAnsi"/>
          <w:sz w:val="24"/>
          <w:szCs w:val="24"/>
        </w:rPr>
        <w:t xml:space="preserve">: </w:t>
      </w:r>
      <w:r w:rsidR="00F51069" w:rsidRPr="00FF2861">
        <w:rPr>
          <w:rFonts w:ascii="Barlow" w:hAnsi="Barlow" w:cstheme="minorHAnsi"/>
          <w:b/>
          <w:bCs/>
          <w:sz w:val="24"/>
          <w:szCs w:val="24"/>
        </w:rPr>
        <w:t>S</w:t>
      </w:r>
      <w:r w:rsidRPr="00FF2861">
        <w:rPr>
          <w:rFonts w:ascii="Barlow" w:hAnsi="Barlow" w:cstheme="minorHAnsi"/>
          <w:b/>
          <w:bCs/>
          <w:sz w:val="24"/>
          <w:szCs w:val="24"/>
        </w:rPr>
        <w:t>treda</w:t>
      </w:r>
      <w:r w:rsidRPr="00FF2861">
        <w:rPr>
          <w:rFonts w:ascii="Barlow" w:hAnsi="Barlow" w:cstheme="minorHAnsi"/>
          <w:sz w:val="24"/>
          <w:szCs w:val="24"/>
        </w:rPr>
        <w:t xml:space="preserve"> od </w:t>
      </w:r>
      <w:r w:rsidRPr="00FF2861">
        <w:rPr>
          <w:rFonts w:ascii="Barlow" w:hAnsi="Barlow" w:cstheme="minorHAnsi"/>
          <w:b/>
          <w:bCs/>
          <w:sz w:val="24"/>
          <w:szCs w:val="24"/>
        </w:rPr>
        <w:t>14:00 do 15:30</w:t>
      </w:r>
      <w:r w:rsidR="00CB666A" w:rsidRPr="00FF2861">
        <w:rPr>
          <w:rFonts w:ascii="Barlow" w:hAnsi="Barlow" w:cstheme="minorHAnsi"/>
          <w:b/>
          <w:bCs/>
          <w:sz w:val="24"/>
          <w:szCs w:val="24"/>
        </w:rPr>
        <w:t>,</w:t>
      </w:r>
      <w:r w:rsidR="00CB666A" w:rsidRPr="00FF2861">
        <w:rPr>
          <w:rFonts w:ascii="Barlow" w:hAnsi="Barlow" w:cstheme="minorHAnsi"/>
          <w:sz w:val="24"/>
          <w:szCs w:val="24"/>
        </w:rPr>
        <w:t xml:space="preserve"> </w:t>
      </w:r>
      <w:r w:rsidR="00CB666A" w:rsidRPr="00FF2861">
        <w:rPr>
          <w:rFonts w:ascii="Barlow" w:hAnsi="Barlow" w:cstheme="minorHAnsi"/>
          <w:b/>
          <w:bCs/>
          <w:sz w:val="24"/>
          <w:szCs w:val="24"/>
        </w:rPr>
        <w:t>Zimný a letný semester</w:t>
      </w:r>
    </w:p>
    <w:p w14:paraId="25BAF2A5" w14:textId="5F549FE1" w:rsidR="0027535B" w:rsidRPr="006D0AD6" w:rsidRDefault="0027535B" w:rsidP="0027535B">
      <w:pPr>
        <w:pStyle w:val="Zkladntext"/>
        <w:spacing w:after="0" w:line="360" w:lineRule="auto"/>
        <w:rPr>
          <w:rFonts w:ascii="Barlow" w:hAnsi="Barlow" w:cstheme="minorHAnsi"/>
          <w:sz w:val="24"/>
          <w:szCs w:val="24"/>
        </w:rPr>
      </w:pPr>
      <w:r w:rsidRPr="0007005A">
        <w:rPr>
          <w:rFonts w:ascii="Barlow" w:hAnsi="Barlow" w:cstheme="minorHAnsi"/>
          <w:b/>
          <w:bCs/>
          <w:color w:val="2E74B5" w:themeColor="accent5" w:themeShade="BF"/>
          <w:sz w:val="24"/>
          <w:szCs w:val="24"/>
        </w:rPr>
        <w:t>Rozsah vzdelávacieho programu</w:t>
      </w:r>
      <w:r w:rsidRPr="0007005A">
        <w:rPr>
          <w:rFonts w:ascii="Barlow" w:hAnsi="Barlow" w:cstheme="minorHAnsi"/>
          <w:color w:val="2E74B5" w:themeColor="accent5" w:themeShade="BF"/>
          <w:sz w:val="24"/>
          <w:szCs w:val="24"/>
        </w:rPr>
        <w:t xml:space="preserve"> </w:t>
      </w:r>
      <w:r w:rsidRPr="006D0AD6">
        <w:rPr>
          <w:rFonts w:ascii="Barlow" w:hAnsi="Barlow" w:cstheme="minorHAnsi"/>
          <w:sz w:val="24"/>
          <w:szCs w:val="24"/>
        </w:rPr>
        <w:t xml:space="preserve">– prednáška s diskusiou </w:t>
      </w:r>
    </w:p>
    <w:p w14:paraId="3C29A972" w14:textId="21B319A9" w:rsidR="0027535B" w:rsidRPr="006D0AD6" w:rsidRDefault="008D4FD5" w:rsidP="00D00BC5">
      <w:pPr>
        <w:pStyle w:val="Zkladntext"/>
        <w:spacing w:after="0" w:line="360" w:lineRule="auto"/>
        <w:rPr>
          <w:rFonts w:ascii="Barlow" w:hAnsi="Barlow" w:cstheme="minorHAnsi"/>
          <w:sz w:val="24"/>
          <w:szCs w:val="24"/>
        </w:rPr>
      </w:pPr>
      <w:r w:rsidRPr="00694F4C">
        <w:rPr>
          <w:rFonts w:ascii="Barlow" w:hAnsi="Barlow" w:cstheme="minorHAnsi"/>
          <w:b/>
          <w:bCs/>
          <w:sz w:val="24"/>
          <w:szCs w:val="24"/>
        </w:rPr>
        <w:t>Jednoročný</w:t>
      </w:r>
      <w:r w:rsidR="0027535B" w:rsidRPr="00694F4C">
        <w:rPr>
          <w:rFonts w:ascii="Barlow" w:hAnsi="Barlow" w:cstheme="minorHAnsi"/>
          <w:b/>
          <w:bCs/>
          <w:sz w:val="24"/>
          <w:szCs w:val="24"/>
        </w:rPr>
        <w:t xml:space="preserve"> vzdelávací program</w:t>
      </w:r>
      <w:r w:rsidR="0027535B" w:rsidRPr="006D0AD6">
        <w:rPr>
          <w:rFonts w:ascii="Barlow" w:hAnsi="Barlow" w:cstheme="minorHAnsi"/>
          <w:sz w:val="24"/>
          <w:szCs w:val="24"/>
        </w:rPr>
        <w:t xml:space="preserve">: </w:t>
      </w:r>
      <w:r w:rsidR="003B5AA0" w:rsidRPr="0020450A">
        <w:rPr>
          <w:rFonts w:ascii="Barlow" w:hAnsi="Barlow" w:cstheme="minorHAnsi"/>
          <w:sz w:val="24"/>
          <w:szCs w:val="24"/>
          <w:highlight w:val="yellow"/>
        </w:rPr>
        <w:t>8</w:t>
      </w:r>
      <w:r w:rsidR="0027535B" w:rsidRPr="0020450A">
        <w:rPr>
          <w:rFonts w:ascii="Barlow" w:hAnsi="Barlow" w:cstheme="minorHAnsi"/>
          <w:sz w:val="24"/>
          <w:szCs w:val="24"/>
          <w:highlight w:val="yellow"/>
        </w:rPr>
        <w:t xml:space="preserve"> prednáš</w:t>
      </w:r>
      <w:r w:rsidR="003B5AA0" w:rsidRPr="0020450A">
        <w:rPr>
          <w:rFonts w:ascii="Barlow" w:hAnsi="Barlow" w:cstheme="minorHAnsi"/>
          <w:sz w:val="24"/>
          <w:szCs w:val="24"/>
          <w:highlight w:val="yellow"/>
        </w:rPr>
        <w:t>o</w:t>
      </w:r>
      <w:r w:rsidR="0027535B" w:rsidRPr="0020450A">
        <w:rPr>
          <w:rFonts w:ascii="Barlow" w:hAnsi="Barlow" w:cstheme="minorHAnsi"/>
          <w:sz w:val="24"/>
          <w:szCs w:val="24"/>
          <w:highlight w:val="yellow"/>
        </w:rPr>
        <w:t>k</w:t>
      </w:r>
      <w:r w:rsidR="003B5AA0" w:rsidRPr="0020450A">
        <w:rPr>
          <w:rFonts w:ascii="Barlow" w:hAnsi="Barlow" w:cstheme="minorHAnsi"/>
          <w:sz w:val="24"/>
          <w:szCs w:val="24"/>
          <w:highlight w:val="yellow"/>
        </w:rPr>
        <w:t xml:space="preserve"> s diskusiou</w:t>
      </w:r>
      <w:r w:rsidR="005B3708" w:rsidRPr="0020450A">
        <w:rPr>
          <w:rFonts w:ascii="Barlow" w:hAnsi="Barlow" w:cstheme="minorHAnsi"/>
          <w:sz w:val="24"/>
          <w:szCs w:val="24"/>
          <w:highlight w:val="yellow"/>
        </w:rPr>
        <w:t xml:space="preserve"> po </w:t>
      </w:r>
      <w:r w:rsidR="0027535B" w:rsidRPr="0020450A">
        <w:rPr>
          <w:rFonts w:ascii="Barlow" w:hAnsi="Barlow" w:cstheme="minorHAnsi"/>
          <w:sz w:val="24"/>
          <w:szCs w:val="24"/>
          <w:highlight w:val="yellow"/>
        </w:rPr>
        <w:t xml:space="preserve">2 </w:t>
      </w:r>
      <w:r w:rsidR="00D951A6">
        <w:rPr>
          <w:rFonts w:ascii="Barlow" w:hAnsi="Barlow" w:cstheme="minorHAnsi"/>
          <w:sz w:val="24"/>
          <w:szCs w:val="24"/>
          <w:highlight w:val="yellow"/>
        </w:rPr>
        <w:t xml:space="preserve">vyučovacie </w:t>
      </w:r>
      <w:r w:rsidR="0027535B" w:rsidRPr="0020450A">
        <w:rPr>
          <w:rFonts w:ascii="Barlow" w:hAnsi="Barlow" w:cstheme="minorHAnsi"/>
          <w:sz w:val="24"/>
          <w:szCs w:val="24"/>
          <w:highlight w:val="yellow"/>
        </w:rPr>
        <w:t>h</w:t>
      </w:r>
      <w:r w:rsidR="005B3708" w:rsidRPr="0020450A">
        <w:rPr>
          <w:rFonts w:ascii="Barlow" w:hAnsi="Barlow" w:cstheme="minorHAnsi"/>
          <w:sz w:val="24"/>
          <w:szCs w:val="24"/>
          <w:highlight w:val="yellow"/>
        </w:rPr>
        <w:t>odiny</w:t>
      </w:r>
      <w:r w:rsidR="0027535B" w:rsidRPr="0020450A">
        <w:rPr>
          <w:rFonts w:ascii="Barlow" w:hAnsi="Barlow" w:cstheme="minorHAnsi"/>
          <w:sz w:val="24"/>
          <w:szCs w:val="24"/>
          <w:highlight w:val="yellow"/>
        </w:rPr>
        <w:t xml:space="preserve"> v</w:t>
      </w:r>
      <w:r w:rsidR="00C4110B" w:rsidRPr="0020450A">
        <w:rPr>
          <w:rFonts w:ascii="Barlow" w:hAnsi="Barlow" w:cstheme="minorHAnsi"/>
          <w:sz w:val="24"/>
          <w:szCs w:val="24"/>
          <w:highlight w:val="yellow"/>
        </w:rPr>
        <w:t> </w:t>
      </w:r>
      <w:r w:rsidR="0027535B" w:rsidRPr="0020450A">
        <w:rPr>
          <w:rFonts w:ascii="Barlow" w:hAnsi="Barlow" w:cstheme="minorHAnsi"/>
          <w:sz w:val="24"/>
          <w:szCs w:val="24"/>
          <w:highlight w:val="yellow"/>
        </w:rPr>
        <w:t>ZS</w:t>
      </w:r>
      <w:r w:rsidR="00C4110B">
        <w:rPr>
          <w:rFonts w:ascii="Barlow" w:hAnsi="Barlow" w:cstheme="minorHAnsi"/>
          <w:sz w:val="24"/>
          <w:szCs w:val="24"/>
        </w:rPr>
        <w:t xml:space="preserve">, </w:t>
      </w:r>
      <w:r w:rsidR="0027535B" w:rsidRPr="006D0AD6">
        <w:rPr>
          <w:rFonts w:ascii="Barlow" w:hAnsi="Barlow" w:cstheme="minorHAnsi"/>
          <w:sz w:val="24"/>
          <w:szCs w:val="24"/>
        </w:rPr>
        <w:t xml:space="preserve"> </w:t>
      </w:r>
      <w:r w:rsidR="003B5AA0" w:rsidRPr="0020450A">
        <w:rPr>
          <w:rFonts w:ascii="Barlow" w:hAnsi="Barlow" w:cstheme="minorHAnsi"/>
          <w:sz w:val="24"/>
          <w:szCs w:val="24"/>
          <w:highlight w:val="yellow"/>
        </w:rPr>
        <w:t>8</w:t>
      </w:r>
      <w:r w:rsidR="00C4110B" w:rsidRPr="0020450A">
        <w:rPr>
          <w:rFonts w:ascii="Barlow" w:hAnsi="Barlow" w:cstheme="minorHAnsi"/>
          <w:sz w:val="24"/>
          <w:szCs w:val="24"/>
          <w:highlight w:val="yellow"/>
        </w:rPr>
        <w:t xml:space="preserve"> prednáš</w:t>
      </w:r>
      <w:r w:rsidR="003B5AA0" w:rsidRPr="0020450A">
        <w:rPr>
          <w:rFonts w:ascii="Barlow" w:hAnsi="Barlow" w:cstheme="minorHAnsi"/>
          <w:sz w:val="24"/>
          <w:szCs w:val="24"/>
          <w:highlight w:val="yellow"/>
        </w:rPr>
        <w:t>o</w:t>
      </w:r>
      <w:r w:rsidR="00C4110B" w:rsidRPr="0020450A">
        <w:rPr>
          <w:rFonts w:ascii="Barlow" w:hAnsi="Barlow" w:cstheme="minorHAnsi"/>
          <w:sz w:val="24"/>
          <w:szCs w:val="24"/>
          <w:highlight w:val="yellow"/>
        </w:rPr>
        <w:t>k</w:t>
      </w:r>
      <w:r w:rsidR="003B5AA0" w:rsidRPr="0020450A">
        <w:rPr>
          <w:rFonts w:ascii="Barlow" w:hAnsi="Barlow" w:cstheme="minorHAnsi"/>
          <w:sz w:val="24"/>
          <w:szCs w:val="24"/>
          <w:highlight w:val="yellow"/>
        </w:rPr>
        <w:t xml:space="preserve"> s diskusiou</w:t>
      </w:r>
      <w:r w:rsidR="00C4110B" w:rsidRPr="0020450A">
        <w:rPr>
          <w:rFonts w:ascii="Barlow" w:hAnsi="Barlow" w:cstheme="minorHAnsi"/>
          <w:sz w:val="24"/>
          <w:szCs w:val="24"/>
          <w:highlight w:val="yellow"/>
        </w:rPr>
        <w:t xml:space="preserve"> po 2</w:t>
      </w:r>
      <w:r w:rsidR="00D951A6">
        <w:rPr>
          <w:rFonts w:ascii="Barlow" w:hAnsi="Barlow" w:cstheme="minorHAnsi"/>
          <w:sz w:val="24"/>
          <w:szCs w:val="24"/>
          <w:highlight w:val="yellow"/>
        </w:rPr>
        <w:t xml:space="preserve">vyučovacie </w:t>
      </w:r>
      <w:r w:rsidR="00C4110B" w:rsidRPr="0020450A">
        <w:rPr>
          <w:rFonts w:ascii="Barlow" w:hAnsi="Barlow" w:cstheme="minorHAnsi"/>
          <w:sz w:val="24"/>
          <w:szCs w:val="24"/>
          <w:highlight w:val="yellow"/>
        </w:rPr>
        <w:t xml:space="preserve"> hodiny v </w:t>
      </w:r>
      <w:r w:rsidR="0027535B" w:rsidRPr="0020450A">
        <w:rPr>
          <w:rFonts w:ascii="Barlow" w:hAnsi="Barlow" w:cstheme="minorHAnsi"/>
          <w:sz w:val="24"/>
          <w:szCs w:val="24"/>
          <w:highlight w:val="yellow"/>
        </w:rPr>
        <w:t xml:space="preserve"> LS</w:t>
      </w:r>
    </w:p>
    <w:p w14:paraId="25563B9B" w14:textId="2D10E7B8" w:rsidR="0027535B" w:rsidRPr="006D0AD6" w:rsidRDefault="0027535B" w:rsidP="0027535B">
      <w:pPr>
        <w:pStyle w:val="Normlnywebov"/>
        <w:shd w:val="clear" w:color="auto" w:fill="FFFFFF"/>
        <w:spacing w:beforeAutospacing="0" w:after="0" w:afterAutospacing="0" w:line="360" w:lineRule="auto"/>
        <w:jc w:val="both"/>
        <w:rPr>
          <w:rFonts w:ascii="Barlow" w:hAnsi="Barlow" w:cstheme="minorHAnsi"/>
        </w:rPr>
      </w:pPr>
      <w:r w:rsidRPr="00212425">
        <w:rPr>
          <w:rFonts w:ascii="Barlow" w:hAnsi="Barlow" w:cstheme="minorHAnsi"/>
          <w:b/>
          <w:bCs/>
          <w:color w:val="4472C4" w:themeColor="accent1"/>
        </w:rPr>
        <w:t>Minimálny počet študujúcich</w:t>
      </w:r>
      <w:r w:rsidRPr="006D0AD6">
        <w:rPr>
          <w:rFonts w:ascii="Barlow" w:hAnsi="Barlow" w:cstheme="minorHAnsi"/>
        </w:rPr>
        <w:t xml:space="preserve">: </w:t>
      </w:r>
      <w:r w:rsidR="005B3708" w:rsidRPr="006D0AD6">
        <w:rPr>
          <w:rFonts w:ascii="Barlow" w:hAnsi="Barlow" w:cstheme="minorHAnsi"/>
        </w:rPr>
        <w:t>13</w:t>
      </w:r>
    </w:p>
    <w:p w14:paraId="4BD19AE1" w14:textId="1F59AB78" w:rsidR="0027535B" w:rsidRPr="0042284A" w:rsidRDefault="0027535B" w:rsidP="0027535B">
      <w:pPr>
        <w:pStyle w:val="Normlnywebov"/>
        <w:shd w:val="clear" w:color="auto" w:fill="FFFFFF"/>
        <w:spacing w:beforeAutospacing="0" w:after="0" w:afterAutospacing="0" w:line="360" w:lineRule="auto"/>
        <w:jc w:val="both"/>
        <w:rPr>
          <w:rFonts w:ascii="Barlow" w:hAnsi="Barlow" w:cstheme="minorHAnsi"/>
        </w:rPr>
      </w:pPr>
      <w:r w:rsidRPr="00212425">
        <w:rPr>
          <w:rFonts w:ascii="Barlow" w:hAnsi="Barlow" w:cstheme="minorHAnsi"/>
          <w:b/>
          <w:bCs/>
          <w:color w:val="4472C4" w:themeColor="accent1"/>
        </w:rPr>
        <w:t>Maximálny počet študujúcich</w:t>
      </w:r>
      <w:r w:rsidRPr="006D0AD6">
        <w:rPr>
          <w:rFonts w:ascii="Barlow" w:hAnsi="Barlow" w:cstheme="minorHAnsi"/>
        </w:rPr>
        <w:t xml:space="preserve">: </w:t>
      </w:r>
      <w:r w:rsidR="005B3708" w:rsidRPr="006D0AD6">
        <w:rPr>
          <w:rFonts w:ascii="Barlow" w:hAnsi="Barlow" w:cstheme="minorHAnsi"/>
        </w:rPr>
        <w:t>30</w:t>
      </w:r>
    </w:p>
    <w:p w14:paraId="432F9629" w14:textId="77777777" w:rsidR="0027535B" w:rsidRPr="0042284A" w:rsidRDefault="0027535B" w:rsidP="00A8466F">
      <w:pPr>
        <w:pStyle w:val="Normlnywebov"/>
        <w:shd w:val="clear" w:color="auto" w:fill="FFFFFF"/>
        <w:spacing w:beforeAutospacing="0" w:after="0" w:afterAutospacing="0" w:line="360" w:lineRule="auto"/>
        <w:jc w:val="both"/>
        <w:rPr>
          <w:rFonts w:ascii="Barlow" w:hAnsi="Barlow" w:cstheme="minorHAnsi"/>
        </w:rPr>
      </w:pPr>
      <w:r w:rsidRPr="00D00BC5">
        <w:rPr>
          <w:rFonts w:ascii="Barlow" w:hAnsi="Barlow" w:cstheme="minorHAnsi"/>
          <w:u w:val="single"/>
        </w:rPr>
        <w:t>Cieľ vzdelávania</w:t>
      </w:r>
      <w:r w:rsidRPr="0042284A">
        <w:rPr>
          <w:rFonts w:ascii="Barlow" w:hAnsi="Barlow" w:cstheme="minorHAnsi"/>
        </w:rPr>
        <w:t>: Cieľom vzdelávania v sérii prednášok na Univerzite tretieho veku zameraných na historické osobnosti a ochorenia je:</w:t>
      </w:r>
    </w:p>
    <w:p w14:paraId="13A0765E" w14:textId="77777777" w:rsidR="0027535B" w:rsidRPr="0042284A" w:rsidRDefault="0027535B" w:rsidP="00A8466F">
      <w:pPr>
        <w:pStyle w:val="Zkladntext"/>
        <w:spacing w:after="0" w:line="360" w:lineRule="auto"/>
        <w:jc w:val="both"/>
        <w:rPr>
          <w:rFonts w:ascii="Barlow" w:hAnsi="Barlow" w:cstheme="minorHAnsi"/>
          <w:sz w:val="24"/>
          <w:szCs w:val="24"/>
        </w:rPr>
      </w:pPr>
      <w:r w:rsidRPr="0042284A">
        <w:rPr>
          <w:rFonts w:ascii="Barlow" w:hAnsi="Barlow" w:cstheme="minorHAnsi"/>
          <w:sz w:val="24"/>
          <w:szCs w:val="24"/>
        </w:rPr>
        <w:t>· Priblížiť prepojenie histórie a medicíny – ukázať, ako závažné ochorenia ovplyvňovali životy významných osobností a aký dopad mali na spoločenské dianie.</w:t>
      </w:r>
    </w:p>
    <w:p w14:paraId="0DE9B4F7" w14:textId="77777777" w:rsidR="0027535B" w:rsidRPr="0042284A" w:rsidRDefault="0027535B" w:rsidP="00A8466F">
      <w:pPr>
        <w:pStyle w:val="Zkladntext"/>
        <w:spacing w:after="0" w:line="360" w:lineRule="auto"/>
        <w:jc w:val="both"/>
        <w:rPr>
          <w:rFonts w:ascii="Barlow" w:hAnsi="Barlow" w:cstheme="minorHAnsi"/>
          <w:sz w:val="24"/>
          <w:szCs w:val="24"/>
        </w:rPr>
      </w:pPr>
      <w:r w:rsidRPr="0042284A">
        <w:rPr>
          <w:rFonts w:ascii="Barlow" w:hAnsi="Barlow" w:cstheme="minorHAnsi"/>
          <w:sz w:val="24"/>
          <w:szCs w:val="24"/>
        </w:rPr>
        <w:t>· Zvýšiť povedomie o vývoji medicíny – predstaviť historický kontext chorôb, ich diagnostiky a liečby, a zároveň poukázať na medicínsky pokrok.</w:t>
      </w:r>
    </w:p>
    <w:p w14:paraId="59D01FC7" w14:textId="77777777" w:rsidR="0027535B" w:rsidRPr="0042284A" w:rsidRDefault="0027535B" w:rsidP="00A8466F">
      <w:pPr>
        <w:pStyle w:val="Zkladntext"/>
        <w:spacing w:after="0" w:line="360" w:lineRule="auto"/>
        <w:jc w:val="both"/>
        <w:rPr>
          <w:rFonts w:ascii="Barlow" w:hAnsi="Barlow" w:cstheme="minorHAnsi"/>
          <w:sz w:val="24"/>
          <w:szCs w:val="24"/>
        </w:rPr>
      </w:pPr>
      <w:r w:rsidRPr="0042284A">
        <w:rPr>
          <w:rFonts w:ascii="Barlow" w:hAnsi="Barlow" w:cstheme="minorHAnsi"/>
          <w:sz w:val="24"/>
          <w:szCs w:val="24"/>
        </w:rPr>
        <w:t>· Zdôrazniť nadčasové lekcie – analyzovať, ako skúsenosti minulosti ovplyvňujú súčasné poznanie a riešenie zdravotných problémov.</w:t>
      </w:r>
    </w:p>
    <w:p w14:paraId="205FEA0A" w14:textId="77777777" w:rsidR="0027535B" w:rsidRPr="0042284A" w:rsidRDefault="0027535B" w:rsidP="00A8466F">
      <w:pPr>
        <w:pStyle w:val="Zkladntext"/>
        <w:spacing w:after="0" w:line="360" w:lineRule="auto"/>
        <w:jc w:val="both"/>
        <w:rPr>
          <w:rFonts w:ascii="Barlow" w:hAnsi="Barlow" w:cstheme="minorHAnsi"/>
          <w:sz w:val="24"/>
          <w:szCs w:val="24"/>
        </w:rPr>
      </w:pPr>
      <w:r w:rsidRPr="0042284A">
        <w:rPr>
          <w:rFonts w:ascii="Barlow" w:hAnsi="Barlow" w:cstheme="minorHAnsi"/>
          <w:sz w:val="24"/>
          <w:szCs w:val="24"/>
        </w:rPr>
        <w:t>· Podnietiť diskusiu o zdraví a prevencii – poukázať na vplyv životného štýlu, sociálneho postavenia a prístupu k zdravotnej starostlivosti na zdravie jednotlivca.</w:t>
      </w:r>
    </w:p>
    <w:p w14:paraId="6D3F15C5" w14:textId="59424AB7" w:rsidR="00DD25F1" w:rsidRPr="00AA78C6" w:rsidRDefault="0027535B" w:rsidP="00AA78C6">
      <w:pPr>
        <w:pStyle w:val="Zkladntext"/>
        <w:spacing w:after="0" w:line="360" w:lineRule="auto"/>
        <w:jc w:val="both"/>
        <w:rPr>
          <w:rFonts w:ascii="Barlow" w:hAnsi="Barlow" w:cstheme="minorHAnsi"/>
          <w:sz w:val="24"/>
          <w:szCs w:val="24"/>
        </w:rPr>
      </w:pPr>
      <w:r w:rsidRPr="0042284A">
        <w:rPr>
          <w:rFonts w:ascii="Barlow" w:hAnsi="Barlow" w:cstheme="minorHAnsi"/>
          <w:sz w:val="24"/>
          <w:szCs w:val="24"/>
        </w:rPr>
        <w:t>· Inšpirovať k ďalšiemu vzdelávaniu – vzbudiť záujem o historické súvislosti zdravotných problémov a podporiť aktívne vzdelávanie aj v seniorskom veku.</w:t>
      </w:r>
    </w:p>
    <w:p w14:paraId="7529F75A" w14:textId="4E13EB84" w:rsidR="00301FF0" w:rsidRPr="00D00BC5" w:rsidRDefault="00301FF0" w:rsidP="00301FF0">
      <w:pPr>
        <w:pStyle w:val="Normlnywebov"/>
        <w:shd w:val="clear" w:color="auto" w:fill="FFFFFF"/>
        <w:spacing w:beforeAutospacing="0" w:after="0" w:afterAutospacing="0" w:line="360" w:lineRule="auto"/>
        <w:jc w:val="both"/>
        <w:rPr>
          <w:rFonts w:ascii="Barlow" w:hAnsi="Barlow" w:cstheme="minorHAnsi"/>
          <w:b/>
          <w:bCs/>
        </w:rPr>
      </w:pPr>
      <w:r w:rsidRPr="00D00BC5">
        <w:rPr>
          <w:rFonts w:ascii="Barlow" w:hAnsi="Barlow" w:cstheme="minorHAnsi"/>
          <w:b/>
          <w:bCs/>
        </w:rPr>
        <w:t xml:space="preserve">Zoznam prednášok/cvičení </w:t>
      </w:r>
    </w:p>
    <w:p w14:paraId="66033D71" w14:textId="77777777" w:rsidR="00301FF0" w:rsidRPr="00D00BC5" w:rsidRDefault="00301FF0" w:rsidP="00301FF0">
      <w:pPr>
        <w:pStyle w:val="Zkladntext"/>
        <w:spacing w:after="0" w:line="360" w:lineRule="auto"/>
        <w:rPr>
          <w:rFonts w:ascii="Barlow" w:hAnsi="Barlow" w:cstheme="minorHAnsi"/>
          <w:sz w:val="24"/>
          <w:szCs w:val="24"/>
          <w:u w:val="single"/>
        </w:rPr>
      </w:pPr>
      <w:r w:rsidRPr="00D00BC5">
        <w:rPr>
          <w:rFonts w:ascii="Barlow" w:hAnsi="Barlow" w:cstheme="minorHAnsi"/>
          <w:sz w:val="24"/>
          <w:szCs w:val="24"/>
          <w:u w:val="single"/>
        </w:rPr>
        <w:t>Zimný semester</w:t>
      </w:r>
    </w:p>
    <w:p w14:paraId="0684DB6F" w14:textId="5D28B21F" w:rsidR="00D831A5" w:rsidRDefault="00D831A5" w:rsidP="00D831A5">
      <w:pPr>
        <w:pStyle w:val="Zkladntext"/>
        <w:numPr>
          <w:ilvl w:val="0"/>
          <w:numId w:val="2"/>
        </w:numPr>
        <w:spacing w:after="0" w:line="360" w:lineRule="auto"/>
        <w:rPr>
          <w:rFonts w:ascii="Barlow" w:hAnsi="Barlow" w:cstheme="minorHAnsi"/>
          <w:sz w:val="24"/>
          <w:szCs w:val="24"/>
        </w:rPr>
      </w:pPr>
      <w:r>
        <w:rPr>
          <w:rFonts w:ascii="Barlow" w:hAnsi="Barlow" w:cstheme="minorHAnsi"/>
          <w:sz w:val="24"/>
          <w:szCs w:val="24"/>
        </w:rPr>
        <w:t>Vývoj zdravia verejnosti vo svete a na Slovensku, osobnosti, ktoré zmenili život a zdravie veľkého počtu ľudí</w:t>
      </w:r>
    </w:p>
    <w:p w14:paraId="0822166E" w14:textId="6CBA8AAD" w:rsidR="00D831A5" w:rsidRDefault="00D831A5" w:rsidP="00D831A5">
      <w:pPr>
        <w:pStyle w:val="Zkladntext"/>
        <w:numPr>
          <w:ilvl w:val="0"/>
          <w:numId w:val="2"/>
        </w:numPr>
        <w:spacing w:after="0" w:line="360" w:lineRule="auto"/>
        <w:rPr>
          <w:rFonts w:ascii="Barlow" w:hAnsi="Barlow" w:cstheme="minorHAnsi"/>
          <w:sz w:val="24"/>
          <w:szCs w:val="24"/>
        </w:rPr>
      </w:pPr>
      <w:r>
        <w:rPr>
          <w:rFonts w:ascii="Barlow" w:hAnsi="Barlow" w:cstheme="minorHAnsi"/>
          <w:sz w:val="24"/>
          <w:szCs w:val="24"/>
        </w:rPr>
        <w:t xml:space="preserve">Cholera v Londýne – prípad jednej pumpy na vodu – John </w:t>
      </w:r>
      <w:proofErr w:type="spellStart"/>
      <w:r>
        <w:rPr>
          <w:rFonts w:ascii="Barlow" w:hAnsi="Barlow" w:cstheme="minorHAnsi"/>
          <w:sz w:val="24"/>
          <w:szCs w:val="24"/>
        </w:rPr>
        <w:t>Snow</w:t>
      </w:r>
      <w:proofErr w:type="spellEnd"/>
      <w:r>
        <w:rPr>
          <w:rFonts w:ascii="Barlow" w:hAnsi="Barlow" w:cstheme="minorHAnsi"/>
          <w:sz w:val="24"/>
          <w:szCs w:val="24"/>
        </w:rPr>
        <w:t xml:space="preserve"> – záchranca tisícov pred smrťou</w:t>
      </w:r>
    </w:p>
    <w:p w14:paraId="3369FE4A" w14:textId="77777777" w:rsidR="00D831A5" w:rsidRDefault="00301FF0" w:rsidP="00301FF0">
      <w:pPr>
        <w:pStyle w:val="Zkladntext"/>
        <w:numPr>
          <w:ilvl w:val="0"/>
          <w:numId w:val="2"/>
        </w:numPr>
        <w:spacing w:after="0" w:line="360" w:lineRule="auto"/>
        <w:rPr>
          <w:rFonts w:ascii="Barlow" w:hAnsi="Barlow" w:cstheme="minorHAnsi"/>
          <w:sz w:val="24"/>
          <w:szCs w:val="24"/>
        </w:rPr>
      </w:pPr>
      <w:r w:rsidRPr="0042284A">
        <w:rPr>
          <w:rFonts w:ascii="Barlow" w:hAnsi="Barlow" w:cstheme="minorHAnsi"/>
          <w:sz w:val="24"/>
          <w:szCs w:val="24"/>
        </w:rPr>
        <w:lastRenderedPageBreak/>
        <w:t xml:space="preserve">Dr. Albert </w:t>
      </w:r>
      <w:proofErr w:type="spellStart"/>
      <w:r w:rsidRPr="0042284A">
        <w:rPr>
          <w:rFonts w:ascii="Barlow" w:hAnsi="Barlow" w:cstheme="minorHAnsi"/>
          <w:sz w:val="24"/>
          <w:szCs w:val="24"/>
        </w:rPr>
        <w:t>Schweitzer</w:t>
      </w:r>
      <w:proofErr w:type="spellEnd"/>
      <w:r w:rsidRPr="0042284A">
        <w:rPr>
          <w:rFonts w:ascii="Barlow" w:hAnsi="Barlow" w:cstheme="minorHAnsi"/>
          <w:sz w:val="24"/>
          <w:szCs w:val="24"/>
        </w:rPr>
        <w:t xml:space="preserve"> – výnimočná osobnosť medicíny, pomoci ľuďom v núdzi, v boji proti nukleárnej hrozbe</w:t>
      </w:r>
    </w:p>
    <w:p w14:paraId="4C37CFF8" w14:textId="77777777" w:rsidR="00D831A5" w:rsidRDefault="00301FF0" w:rsidP="00403FFD">
      <w:pPr>
        <w:pStyle w:val="Zkladntext"/>
        <w:numPr>
          <w:ilvl w:val="0"/>
          <w:numId w:val="2"/>
        </w:numPr>
        <w:spacing w:after="0" w:line="360" w:lineRule="auto"/>
        <w:rPr>
          <w:rFonts w:ascii="Barlow" w:hAnsi="Barlow" w:cstheme="minorHAnsi"/>
          <w:sz w:val="24"/>
          <w:szCs w:val="24"/>
        </w:rPr>
      </w:pPr>
      <w:r w:rsidRPr="00D831A5">
        <w:rPr>
          <w:rFonts w:ascii="Barlow" w:hAnsi="Barlow" w:cstheme="minorHAnsi"/>
          <w:sz w:val="24"/>
          <w:szCs w:val="24"/>
        </w:rPr>
        <w:t xml:space="preserve">Ignác </w:t>
      </w:r>
      <w:proofErr w:type="spellStart"/>
      <w:r w:rsidRPr="00D831A5">
        <w:rPr>
          <w:rFonts w:ascii="Barlow" w:hAnsi="Barlow" w:cstheme="minorHAnsi"/>
          <w:sz w:val="24"/>
          <w:szCs w:val="24"/>
        </w:rPr>
        <w:t>Semmelweis</w:t>
      </w:r>
      <w:proofErr w:type="spellEnd"/>
      <w:r w:rsidRPr="00D831A5">
        <w:rPr>
          <w:rFonts w:ascii="Barlow" w:hAnsi="Barlow" w:cstheme="minorHAnsi"/>
          <w:sz w:val="24"/>
          <w:szCs w:val="24"/>
        </w:rPr>
        <w:t xml:space="preserve"> a hygiena v medicíne –jeho objavy zachránili nespočetné životy, aj keď ich súčasníci odmietali</w:t>
      </w:r>
    </w:p>
    <w:p w14:paraId="182037B7" w14:textId="77777777" w:rsidR="00D831A5" w:rsidRDefault="00D831A5" w:rsidP="00C01D5C">
      <w:pPr>
        <w:pStyle w:val="Zkladntext"/>
        <w:numPr>
          <w:ilvl w:val="0"/>
          <w:numId w:val="2"/>
        </w:numPr>
        <w:spacing w:after="0" w:line="360" w:lineRule="auto"/>
        <w:rPr>
          <w:rFonts w:ascii="Barlow" w:hAnsi="Barlow" w:cstheme="minorHAnsi"/>
          <w:sz w:val="24"/>
          <w:szCs w:val="24"/>
        </w:rPr>
      </w:pPr>
      <w:r w:rsidRPr="00D831A5">
        <w:rPr>
          <w:rFonts w:ascii="Barlow" w:hAnsi="Barlow" w:cstheme="minorHAnsi"/>
          <w:sz w:val="24"/>
          <w:szCs w:val="24"/>
        </w:rPr>
        <w:t>J</w:t>
      </w:r>
      <w:r w:rsidR="00301FF0" w:rsidRPr="00D831A5">
        <w:rPr>
          <w:rFonts w:ascii="Barlow" w:hAnsi="Barlow" w:cstheme="minorHAnsi"/>
          <w:sz w:val="24"/>
          <w:szCs w:val="24"/>
        </w:rPr>
        <w:t xml:space="preserve">aromír von </w:t>
      </w:r>
      <w:proofErr w:type="spellStart"/>
      <w:r w:rsidR="00301FF0" w:rsidRPr="00D831A5">
        <w:rPr>
          <w:rFonts w:ascii="Barlow" w:hAnsi="Barlow" w:cstheme="minorHAnsi"/>
          <w:sz w:val="24"/>
          <w:szCs w:val="24"/>
        </w:rPr>
        <w:t>Mundy</w:t>
      </w:r>
      <w:proofErr w:type="spellEnd"/>
      <w:r w:rsidR="00301FF0" w:rsidRPr="00D831A5">
        <w:rPr>
          <w:rFonts w:ascii="Barlow" w:hAnsi="Barlow" w:cstheme="minorHAnsi"/>
          <w:sz w:val="24"/>
          <w:szCs w:val="24"/>
        </w:rPr>
        <w:t xml:space="preserve"> – Záchrana životov pri nešťastiach a vojne, založenie rýchlej zdravotnej pomoci</w:t>
      </w:r>
    </w:p>
    <w:p w14:paraId="6829A722" w14:textId="791D0346" w:rsidR="003B5AA0" w:rsidRDefault="003B5AA0" w:rsidP="00C01D5C">
      <w:pPr>
        <w:pStyle w:val="Zkladntext"/>
        <w:numPr>
          <w:ilvl w:val="0"/>
          <w:numId w:val="2"/>
        </w:numPr>
        <w:spacing w:after="0" w:line="360" w:lineRule="auto"/>
        <w:rPr>
          <w:rFonts w:ascii="Barlow" w:hAnsi="Barlow" w:cstheme="minorHAnsi"/>
          <w:sz w:val="24"/>
          <w:szCs w:val="24"/>
        </w:rPr>
      </w:pPr>
      <w:proofErr w:type="spellStart"/>
      <w:r w:rsidRPr="003B5AA0">
        <w:rPr>
          <w:rFonts w:ascii="Barlow" w:hAnsi="Barlow" w:cstheme="minorHAnsi"/>
          <w:sz w:val="24"/>
          <w:szCs w:val="24"/>
        </w:rPr>
        <w:t>Jonas</w:t>
      </w:r>
      <w:proofErr w:type="spellEnd"/>
      <w:r w:rsidRPr="003B5AA0">
        <w:rPr>
          <w:rFonts w:ascii="Barlow" w:hAnsi="Barlow" w:cstheme="minorHAnsi"/>
          <w:sz w:val="24"/>
          <w:szCs w:val="24"/>
        </w:rPr>
        <w:t xml:space="preserve"> </w:t>
      </w:r>
      <w:proofErr w:type="spellStart"/>
      <w:r w:rsidRPr="003B5AA0">
        <w:rPr>
          <w:rFonts w:ascii="Barlow" w:hAnsi="Barlow" w:cstheme="minorHAnsi"/>
          <w:sz w:val="24"/>
          <w:szCs w:val="24"/>
        </w:rPr>
        <w:t>Salk</w:t>
      </w:r>
      <w:proofErr w:type="spellEnd"/>
      <w:r>
        <w:rPr>
          <w:rFonts w:ascii="Barlow" w:hAnsi="Barlow" w:cstheme="minorHAnsi"/>
          <w:sz w:val="24"/>
          <w:szCs w:val="24"/>
        </w:rPr>
        <w:t xml:space="preserve"> a ďalší vyvinuli očkovanie proti obrne čím uchránili deti aj dospelých pred invaliditou</w:t>
      </w:r>
    </w:p>
    <w:p w14:paraId="043341F8" w14:textId="77777777" w:rsidR="00D831A5" w:rsidRDefault="00D831A5" w:rsidP="001051D5">
      <w:pPr>
        <w:pStyle w:val="Zkladntext"/>
        <w:numPr>
          <w:ilvl w:val="0"/>
          <w:numId w:val="2"/>
        </w:numPr>
        <w:spacing w:after="0" w:line="360" w:lineRule="auto"/>
        <w:rPr>
          <w:rFonts w:ascii="Barlow" w:hAnsi="Barlow" w:cstheme="minorHAnsi"/>
          <w:sz w:val="24"/>
          <w:szCs w:val="24"/>
        </w:rPr>
      </w:pPr>
      <w:r w:rsidRPr="00D831A5">
        <w:rPr>
          <w:rFonts w:ascii="Barlow" w:hAnsi="Barlow" w:cstheme="minorHAnsi"/>
          <w:sz w:val="24"/>
          <w:szCs w:val="24"/>
        </w:rPr>
        <w:t xml:space="preserve">Profesor </w:t>
      </w:r>
      <w:proofErr w:type="spellStart"/>
      <w:r w:rsidRPr="00D831A5">
        <w:rPr>
          <w:rFonts w:ascii="Barlow" w:hAnsi="Barlow" w:cstheme="minorHAnsi"/>
          <w:sz w:val="24"/>
          <w:szCs w:val="24"/>
        </w:rPr>
        <w:t>Niederland</w:t>
      </w:r>
      <w:proofErr w:type="spellEnd"/>
      <w:r w:rsidRPr="00D831A5">
        <w:rPr>
          <w:rFonts w:ascii="Barlow" w:hAnsi="Barlow" w:cstheme="minorHAnsi"/>
          <w:sz w:val="24"/>
          <w:szCs w:val="24"/>
        </w:rPr>
        <w:t xml:space="preserve"> – Slovenský internista a vedec, zakladateľ biochémie na Slovensku</w:t>
      </w:r>
    </w:p>
    <w:p w14:paraId="62807290" w14:textId="42D5192A" w:rsidR="00D831A5" w:rsidRPr="00D831A5" w:rsidRDefault="00D831A5" w:rsidP="001051D5">
      <w:pPr>
        <w:pStyle w:val="Zkladntext"/>
        <w:numPr>
          <w:ilvl w:val="0"/>
          <w:numId w:val="2"/>
        </w:numPr>
        <w:spacing w:after="0" w:line="360" w:lineRule="auto"/>
        <w:rPr>
          <w:rFonts w:ascii="Barlow" w:hAnsi="Barlow" w:cstheme="minorHAnsi"/>
          <w:sz w:val="24"/>
          <w:szCs w:val="24"/>
        </w:rPr>
      </w:pPr>
      <w:r w:rsidRPr="00D831A5">
        <w:rPr>
          <w:rFonts w:ascii="Barlow" w:hAnsi="Barlow" w:cstheme="minorHAnsi"/>
          <w:sz w:val="24"/>
          <w:szCs w:val="24"/>
        </w:rPr>
        <w:t>Profesor Rusnák – zakladateľ lekárskej informatiky na Slovensku</w:t>
      </w:r>
    </w:p>
    <w:p w14:paraId="22C20274" w14:textId="77777777" w:rsidR="00D831A5" w:rsidRPr="0042284A" w:rsidRDefault="00D831A5" w:rsidP="00301FF0">
      <w:pPr>
        <w:pStyle w:val="Zkladntext"/>
        <w:spacing w:after="0" w:line="360" w:lineRule="auto"/>
        <w:rPr>
          <w:rFonts w:ascii="Barlow" w:hAnsi="Barlow" w:cstheme="minorHAnsi"/>
          <w:sz w:val="24"/>
          <w:szCs w:val="24"/>
        </w:rPr>
      </w:pPr>
    </w:p>
    <w:p w14:paraId="21FD0CFB" w14:textId="77777777" w:rsidR="00301FF0" w:rsidRPr="0053527C" w:rsidRDefault="00301FF0" w:rsidP="00301FF0">
      <w:pPr>
        <w:pStyle w:val="Zkladntext"/>
        <w:spacing w:after="0" w:line="360" w:lineRule="auto"/>
        <w:rPr>
          <w:rFonts w:ascii="Barlow" w:hAnsi="Barlow" w:cstheme="minorHAnsi"/>
          <w:sz w:val="24"/>
          <w:szCs w:val="24"/>
          <w:u w:val="single"/>
        </w:rPr>
      </w:pPr>
      <w:r w:rsidRPr="0053527C">
        <w:rPr>
          <w:rFonts w:ascii="Barlow" w:hAnsi="Barlow" w:cstheme="minorHAnsi"/>
          <w:sz w:val="24"/>
          <w:szCs w:val="24"/>
          <w:u w:val="single"/>
        </w:rPr>
        <w:t>Letný semester</w:t>
      </w:r>
    </w:p>
    <w:p w14:paraId="23936995" w14:textId="77777777" w:rsidR="00D831A5" w:rsidRDefault="00D831A5" w:rsidP="00D831A5">
      <w:pPr>
        <w:pStyle w:val="Zkladntext"/>
        <w:numPr>
          <w:ilvl w:val="0"/>
          <w:numId w:val="3"/>
        </w:numPr>
        <w:spacing w:after="0" w:line="360" w:lineRule="auto"/>
        <w:rPr>
          <w:rFonts w:ascii="Barlow" w:hAnsi="Barlow" w:cstheme="minorHAnsi"/>
          <w:sz w:val="24"/>
          <w:szCs w:val="24"/>
        </w:rPr>
      </w:pPr>
      <w:r>
        <w:rPr>
          <w:rFonts w:ascii="Barlow" w:hAnsi="Barlow" w:cstheme="minorHAnsi"/>
          <w:sz w:val="24"/>
          <w:szCs w:val="24"/>
        </w:rPr>
        <w:t>Ako čierna smrť kosila životy po celom svete – história moru</w:t>
      </w:r>
    </w:p>
    <w:p w14:paraId="03E7CB62" w14:textId="76D6A561" w:rsidR="00301FF0" w:rsidRDefault="00301FF0" w:rsidP="00D831A5">
      <w:pPr>
        <w:pStyle w:val="Zkladntext"/>
        <w:numPr>
          <w:ilvl w:val="0"/>
          <w:numId w:val="3"/>
        </w:numPr>
        <w:spacing w:after="0" w:line="360" w:lineRule="auto"/>
        <w:rPr>
          <w:rFonts w:ascii="Barlow" w:hAnsi="Barlow" w:cstheme="minorHAnsi"/>
          <w:sz w:val="24"/>
          <w:szCs w:val="24"/>
        </w:rPr>
      </w:pPr>
      <w:r w:rsidRPr="0042284A">
        <w:rPr>
          <w:rFonts w:ascii="Barlow" w:hAnsi="Barlow" w:cstheme="minorHAnsi"/>
          <w:sz w:val="24"/>
          <w:szCs w:val="24"/>
        </w:rPr>
        <w:t>Španielska chrípka a jej odkaz pre dnešné epidémie</w:t>
      </w:r>
    </w:p>
    <w:p w14:paraId="49710B32" w14:textId="54134C14" w:rsidR="00D831A5" w:rsidRDefault="00D831A5" w:rsidP="00D831A5">
      <w:pPr>
        <w:pStyle w:val="Zkladntext"/>
        <w:numPr>
          <w:ilvl w:val="0"/>
          <w:numId w:val="3"/>
        </w:numPr>
        <w:spacing w:after="0" w:line="360" w:lineRule="auto"/>
        <w:rPr>
          <w:rFonts w:ascii="Barlow" w:hAnsi="Barlow" w:cstheme="minorHAnsi"/>
          <w:sz w:val="24"/>
          <w:szCs w:val="24"/>
        </w:rPr>
      </w:pPr>
      <w:r>
        <w:rPr>
          <w:rFonts w:ascii="Barlow" w:hAnsi="Barlow" w:cstheme="minorHAnsi"/>
          <w:sz w:val="24"/>
          <w:szCs w:val="24"/>
        </w:rPr>
        <w:t>Choroba, ktorá bránila spoznávať svet</w:t>
      </w:r>
    </w:p>
    <w:p w14:paraId="488330B2" w14:textId="77777777" w:rsidR="00D831A5" w:rsidRDefault="00D831A5" w:rsidP="00301FF0">
      <w:pPr>
        <w:pStyle w:val="Zkladntext"/>
        <w:numPr>
          <w:ilvl w:val="0"/>
          <w:numId w:val="3"/>
        </w:numPr>
        <w:spacing w:after="0" w:line="360" w:lineRule="auto"/>
        <w:rPr>
          <w:rFonts w:ascii="Barlow" w:hAnsi="Barlow" w:cstheme="minorHAnsi"/>
          <w:sz w:val="24"/>
          <w:szCs w:val="24"/>
        </w:rPr>
      </w:pPr>
      <w:r>
        <w:rPr>
          <w:rFonts w:ascii="Barlow" w:hAnsi="Barlow" w:cstheme="minorHAnsi"/>
          <w:sz w:val="24"/>
          <w:szCs w:val="24"/>
        </w:rPr>
        <w:t xml:space="preserve">Uhryznutie besným psom bolo smrteľné až do objavu Luis </w:t>
      </w:r>
      <w:proofErr w:type="spellStart"/>
      <w:r>
        <w:rPr>
          <w:rFonts w:ascii="Barlow" w:hAnsi="Barlow" w:cstheme="minorHAnsi"/>
          <w:sz w:val="24"/>
          <w:szCs w:val="24"/>
        </w:rPr>
        <w:t>Pasteura</w:t>
      </w:r>
      <w:proofErr w:type="spellEnd"/>
    </w:p>
    <w:p w14:paraId="0FCF0B60" w14:textId="77777777" w:rsidR="00D831A5" w:rsidRDefault="00301FF0" w:rsidP="00301FF0">
      <w:pPr>
        <w:pStyle w:val="Zkladntext"/>
        <w:numPr>
          <w:ilvl w:val="0"/>
          <w:numId w:val="3"/>
        </w:numPr>
        <w:spacing w:after="0" w:line="360" w:lineRule="auto"/>
        <w:rPr>
          <w:rFonts w:ascii="Barlow" w:hAnsi="Barlow" w:cstheme="minorHAnsi"/>
          <w:sz w:val="24"/>
          <w:szCs w:val="24"/>
        </w:rPr>
      </w:pPr>
      <w:r w:rsidRPr="00D831A5">
        <w:rPr>
          <w:rFonts w:ascii="Barlow" w:hAnsi="Barlow" w:cstheme="minorHAnsi"/>
          <w:sz w:val="24"/>
          <w:szCs w:val="24"/>
        </w:rPr>
        <w:t>Ako sa zistilo, že stravovanie a životný štýl ovplyvňujú dĺžku a kvalitu nášho života</w:t>
      </w:r>
    </w:p>
    <w:p w14:paraId="74A73B0F" w14:textId="706361E2" w:rsidR="00D831A5" w:rsidRDefault="00D831A5" w:rsidP="00301FF0">
      <w:pPr>
        <w:pStyle w:val="Zkladntext"/>
        <w:numPr>
          <w:ilvl w:val="0"/>
          <w:numId w:val="3"/>
        </w:numPr>
        <w:spacing w:after="0" w:line="360" w:lineRule="auto"/>
        <w:rPr>
          <w:rFonts w:ascii="Barlow" w:hAnsi="Barlow" w:cstheme="minorHAnsi"/>
          <w:sz w:val="24"/>
          <w:szCs w:val="24"/>
        </w:rPr>
      </w:pPr>
      <w:r>
        <w:rPr>
          <w:rFonts w:ascii="Barlow" w:hAnsi="Barlow" w:cstheme="minorHAnsi"/>
          <w:sz w:val="24"/>
          <w:szCs w:val="24"/>
        </w:rPr>
        <w:t>Objav antibiotík bol výsledkom nepozornosti a neporiadku v laboratóriu</w:t>
      </w:r>
    </w:p>
    <w:p w14:paraId="2D1079BD" w14:textId="14F4211E" w:rsidR="00301FF0" w:rsidRDefault="00301FF0" w:rsidP="00301FF0">
      <w:pPr>
        <w:pStyle w:val="Zkladntext"/>
        <w:numPr>
          <w:ilvl w:val="0"/>
          <w:numId w:val="3"/>
        </w:numPr>
        <w:spacing w:after="0" w:line="360" w:lineRule="auto"/>
        <w:rPr>
          <w:rFonts w:ascii="Barlow" w:hAnsi="Barlow" w:cstheme="minorHAnsi"/>
          <w:sz w:val="24"/>
          <w:szCs w:val="24"/>
        </w:rPr>
      </w:pPr>
      <w:r w:rsidRPr="00D831A5">
        <w:rPr>
          <w:rFonts w:ascii="Barlow" w:hAnsi="Barlow" w:cstheme="minorHAnsi"/>
          <w:sz w:val="24"/>
          <w:szCs w:val="24"/>
        </w:rPr>
        <w:t>Očkovanie a prečo vymierali nielen kráľovské rody</w:t>
      </w:r>
    </w:p>
    <w:p w14:paraId="671FA5E6" w14:textId="62377A38" w:rsidR="00D831A5" w:rsidRPr="00D831A5" w:rsidRDefault="00D831A5" w:rsidP="00301FF0">
      <w:pPr>
        <w:pStyle w:val="Zkladntext"/>
        <w:numPr>
          <w:ilvl w:val="0"/>
          <w:numId w:val="3"/>
        </w:numPr>
        <w:spacing w:after="0" w:line="360" w:lineRule="auto"/>
        <w:rPr>
          <w:rFonts w:ascii="Barlow" w:hAnsi="Barlow" w:cstheme="minorHAnsi"/>
          <w:sz w:val="24"/>
          <w:szCs w:val="24"/>
        </w:rPr>
      </w:pPr>
      <w:r>
        <w:rPr>
          <w:rFonts w:ascii="Barlow" w:hAnsi="Barlow" w:cstheme="minorHAnsi"/>
          <w:sz w:val="24"/>
          <w:szCs w:val="24"/>
        </w:rPr>
        <w:t>Smrteľné omyly v histórii medicíny a ich strašné následky</w:t>
      </w:r>
    </w:p>
    <w:p w14:paraId="6C1B161C" w14:textId="77777777" w:rsidR="00301FF0" w:rsidRPr="0042284A" w:rsidRDefault="00301FF0" w:rsidP="00301FF0">
      <w:pPr>
        <w:pStyle w:val="Zkladntext"/>
        <w:spacing w:after="0" w:line="360" w:lineRule="auto"/>
        <w:rPr>
          <w:rFonts w:ascii="Barlow" w:hAnsi="Barlow" w:cstheme="minorHAnsi"/>
          <w:sz w:val="24"/>
          <w:szCs w:val="24"/>
        </w:rPr>
      </w:pPr>
    </w:p>
    <w:p w14:paraId="662C10D4" w14:textId="77777777" w:rsidR="00301FF0" w:rsidRPr="0038776F" w:rsidRDefault="00301FF0" w:rsidP="00301FF0">
      <w:pPr>
        <w:pStyle w:val="Zkladntext"/>
        <w:spacing w:after="0" w:line="360" w:lineRule="auto"/>
        <w:rPr>
          <w:rFonts w:ascii="Barlow" w:hAnsi="Barlow" w:cstheme="minorHAnsi"/>
          <w:sz w:val="24"/>
          <w:szCs w:val="24"/>
          <w:u w:val="single"/>
        </w:rPr>
      </w:pPr>
      <w:r w:rsidRPr="0038776F">
        <w:rPr>
          <w:rFonts w:ascii="Barlow" w:hAnsi="Barlow" w:cstheme="minorHAnsi"/>
          <w:sz w:val="24"/>
          <w:szCs w:val="24"/>
          <w:u w:val="single"/>
        </w:rPr>
        <w:t xml:space="preserve">Vyučujúci/lektor: </w:t>
      </w:r>
    </w:p>
    <w:p w14:paraId="438E7B25" w14:textId="77777777" w:rsidR="00301FF0" w:rsidRPr="005B4D72" w:rsidRDefault="00301FF0" w:rsidP="00301FF0">
      <w:pPr>
        <w:pStyle w:val="Zkladntext"/>
        <w:spacing w:after="0" w:line="360" w:lineRule="auto"/>
        <w:rPr>
          <w:rFonts w:ascii="Barlow" w:hAnsi="Barlow" w:cstheme="minorHAnsi"/>
          <w:b/>
          <w:bCs/>
          <w:sz w:val="24"/>
          <w:szCs w:val="24"/>
        </w:rPr>
      </w:pPr>
      <w:r w:rsidRPr="005B4D72">
        <w:rPr>
          <w:rFonts w:ascii="Barlow" w:hAnsi="Barlow" w:cstheme="minorHAnsi"/>
          <w:b/>
          <w:bCs/>
          <w:sz w:val="24"/>
          <w:szCs w:val="24"/>
        </w:rPr>
        <w:t>prof. MUDr. Martin Rusnák, CSc. a prof. MUDr. Viera Rusnáková, CSc., MBA</w:t>
      </w:r>
    </w:p>
    <w:p w14:paraId="4C170405" w14:textId="77777777" w:rsidR="00301FF0" w:rsidRPr="0042284A" w:rsidRDefault="00301FF0" w:rsidP="00301FF0">
      <w:pPr>
        <w:tabs>
          <w:tab w:val="left" w:pos="720"/>
        </w:tabs>
        <w:spacing w:after="0" w:line="276" w:lineRule="auto"/>
        <w:jc w:val="both"/>
        <w:rPr>
          <w:rFonts w:ascii="Barlow" w:hAnsi="Barlow" w:cstheme="minorHAnsi"/>
          <w:sz w:val="24"/>
          <w:szCs w:val="24"/>
        </w:rPr>
      </w:pPr>
    </w:p>
    <w:p w14:paraId="5E5D4801" w14:textId="2A055DFC" w:rsidR="0027535B" w:rsidRPr="0042284A" w:rsidRDefault="0027535B" w:rsidP="00301FF0">
      <w:pPr>
        <w:pStyle w:val="Normlnywebov"/>
        <w:shd w:val="clear" w:color="auto" w:fill="FFFFFF"/>
        <w:spacing w:beforeAutospacing="0" w:after="0" w:afterAutospacing="0" w:line="360" w:lineRule="auto"/>
        <w:jc w:val="both"/>
        <w:rPr>
          <w:rFonts w:ascii="Barlow" w:hAnsi="Barlow" w:cstheme="minorHAnsi"/>
        </w:rPr>
      </w:pPr>
    </w:p>
    <w:sectPr w:rsidR="0027535B" w:rsidRPr="0042284A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0C09E" w14:textId="77777777" w:rsidR="00305AD3" w:rsidRDefault="00305AD3" w:rsidP="00E15770">
      <w:pPr>
        <w:spacing w:after="0" w:line="240" w:lineRule="auto"/>
      </w:pPr>
      <w:r>
        <w:separator/>
      </w:r>
    </w:p>
  </w:endnote>
  <w:endnote w:type="continuationSeparator" w:id="0">
    <w:p w14:paraId="0E5A2217" w14:textId="77777777" w:rsidR="00305AD3" w:rsidRDefault="00305AD3" w:rsidP="00E157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rlow">
    <w:altName w:val="Courier New"/>
    <w:charset w:val="EE"/>
    <w:family w:val="auto"/>
    <w:pitch w:val="variable"/>
    <w:sig w:usb0="20000007" w:usb1="00000000" w:usb2="00000000" w:usb3="00000000" w:csb0="00000193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25599219"/>
      <w:docPartObj>
        <w:docPartGallery w:val="Page Numbers (Bottom of Page)"/>
        <w:docPartUnique/>
      </w:docPartObj>
    </w:sdtPr>
    <w:sdtContent>
      <w:p w14:paraId="083BE5BC" w14:textId="11BFC9ED" w:rsidR="00F90D1E" w:rsidRDefault="00F90D1E">
        <w:pPr>
          <w:pStyle w:val="Pta"/>
          <w:jc w:val="right"/>
        </w:pPr>
        <w:r w:rsidRPr="00F90D1E">
          <w:rPr>
            <w:rFonts w:ascii="Barlow" w:hAnsi="Barlow"/>
            <w:sz w:val="20"/>
            <w:szCs w:val="20"/>
          </w:rPr>
          <w:fldChar w:fldCharType="begin"/>
        </w:r>
        <w:r w:rsidRPr="00F90D1E">
          <w:rPr>
            <w:rFonts w:ascii="Barlow" w:hAnsi="Barlow"/>
            <w:sz w:val="20"/>
            <w:szCs w:val="20"/>
          </w:rPr>
          <w:instrText>PAGE   \* MERGEFORMAT</w:instrText>
        </w:r>
        <w:r w:rsidRPr="00F90D1E">
          <w:rPr>
            <w:rFonts w:ascii="Barlow" w:hAnsi="Barlow"/>
            <w:sz w:val="20"/>
            <w:szCs w:val="20"/>
          </w:rPr>
          <w:fldChar w:fldCharType="separate"/>
        </w:r>
        <w:r w:rsidR="00871D30">
          <w:rPr>
            <w:rFonts w:ascii="Barlow" w:hAnsi="Barlow"/>
            <w:noProof/>
            <w:sz w:val="20"/>
            <w:szCs w:val="20"/>
          </w:rPr>
          <w:t>1</w:t>
        </w:r>
        <w:r w:rsidRPr="00F90D1E">
          <w:rPr>
            <w:rFonts w:ascii="Barlow" w:hAnsi="Barlow"/>
            <w:sz w:val="20"/>
            <w:szCs w:val="20"/>
          </w:rPr>
          <w:fldChar w:fldCharType="end"/>
        </w:r>
      </w:p>
    </w:sdtContent>
  </w:sdt>
  <w:p w14:paraId="4F265F56" w14:textId="77777777" w:rsidR="00F90D1E" w:rsidRDefault="00F90D1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B6F1B" w14:textId="77777777" w:rsidR="00305AD3" w:rsidRDefault="00305AD3" w:rsidP="00E15770">
      <w:pPr>
        <w:spacing w:after="0" w:line="240" w:lineRule="auto"/>
      </w:pPr>
      <w:r>
        <w:separator/>
      </w:r>
    </w:p>
  </w:footnote>
  <w:footnote w:type="continuationSeparator" w:id="0">
    <w:p w14:paraId="29CAB813" w14:textId="77777777" w:rsidR="00305AD3" w:rsidRDefault="00305AD3" w:rsidP="00E157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4D861" w14:textId="07A0C710" w:rsidR="00E15770" w:rsidRDefault="00E15770" w:rsidP="00D8553B">
    <w:pPr>
      <w:pStyle w:val="Hlavika"/>
    </w:pPr>
    <w:r>
      <w:rPr>
        <w:noProof/>
        <w:lang w:eastAsia="sk-SK"/>
      </w:rPr>
      <w:drawing>
        <wp:inline distT="0" distB="0" distL="0" distR="0" wp14:anchorId="401708FF" wp14:editId="60E393BB">
          <wp:extent cx="2440270" cy="549465"/>
          <wp:effectExtent l="0" t="0" r="0" b="3175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2864" cy="5500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8553B">
      <w:tab/>
    </w:r>
    <w:r w:rsidR="00D8553B">
      <w:tab/>
    </w:r>
    <w:r w:rsidR="00D8553B" w:rsidRPr="00D8553B">
      <w:rPr>
        <w:rFonts w:ascii="Barlow" w:hAnsi="Barlow" w:cs="Open Sans"/>
        <w:b/>
        <w:caps/>
        <w:color w:val="000000"/>
      </w:rPr>
      <w:t>univerzita tretieho veku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A174E"/>
    <w:multiLevelType w:val="hybridMultilevel"/>
    <w:tmpl w:val="66344D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B574B"/>
    <w:multiLevelType w:val="hybridMultilevel"/>
    <w:tmpl w:val="42701B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71D6A4B"/>
    <w:multiLevelType w:val="hybridMultilevel"/>
    <w:tmpl w:val="2EDAD2B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3108975">
    <w:abstractNumId w:val="0"/>
  </w:num>
  <w:num w:numId="2" w16cid:durableId="573008525">
    <w:abstractNumId w:val="2"/>
  </w:num>
  <w:num w:numId="3" w16cid:durableId="679816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80B"/>
    <w:rsid w:val="00000659"/>
    <w:rsid w:val="00003E5E"/>
    <w:rsid w:val="000539B2"/>
    <w:rsid w:val="0007005A"/>
    <w:rsid w:val="00081A8F"/>
    <w:rsid w:val="000871AA"/>
    <w:rsid w:val="000A1777"/>
    <w:rsid w:val="000B7D45"/>
    <w:rsid w:val="000C6759"/>
    <w:rsid w:val="000E3D28"/>
    <w:rsid w:val="000E437B"/>
    <w:rsid w:val="00103810"/>
    <w:rsid w:val="00105DE4"/>
    <w:rsid w:val="0011641A"/>
    <w:rsid w:val="001263B6"/>
    <w:rsid w:val="00152A3C"/>
    <w:rsid w:val="001663F7"/>
    <w:rsid w:val="00185C37"/>
    <w:rsid w:val="001A68E3"/>
    <w:rsid w:val="0020450A"/>
    <w:rsid w:val="00210C1F"/>
    <w:rsid w:val="00212425"/>
    <w:rsid w:val="00247D71"/>
    <w:rsid w:val="00250A94"/>
    <w:rsid w:val="0027535B"/>
    <w:rsid w:val="00290F15"/>
    <w:rsid w:val="002A3910"/>
    <w:rsid w:val="002B1208"/>
    <w:rsid w:val="002C6555"/>
    <w:rsid w:val="00301FF0"/>
    <w:rsid w:val="00305AD3"/>
    <w:rsid w:val="00313447"/>
    <w:rsid w:val="00343FF5"/>
    <w:rsid w:val="00371F1B"/>
    <w:rsid w:val="0038776F"/>
    <w:rsid w:val="003B5AA0"/>
    <w:rsid w:val="003E2FC2"/>
    <w:rsid w:val="003F2702"/>
    <w:rsid w:val="003F37AA"/>
    <w:rsid w:val="0040613D"/>
    <w:rsid w:val="0042284A"/>
    <w:rsid w:val="004247F8"/>
    <w:rsid w:val="004368EE"/>
    <w:rsid w:val="00447200"/>
    <w:rsid w:val="00454D22"/>
    <w:rsid w:val="00473CBA"/>
    <w:rsid w:val="00476CC8"/>
    <w:rsid w:val="00495B93"/>
    <w:rsid w:val="00496EE4"/>
    <w:rsid w:val="004B2FFE"/>
    <w:rsid w:val="004B7256"/>
    <w:rsid w:val="0053527C"/>
    <w:rsid w:val="00570318"/>
    <w:rsid w:val="00582B04"/>
    <w:rsid w:val="00591050"/>
    <w:rsid w:val="005B277A"/>
    <w:rsid w:val="005B3708"/>
    <w:rsid w:val="005B4D72"/>
    <w:rsid w:val="005D495C"/>
    <w:rsid w:val="006062BF"/>
    <w:rsid w:val="00621F97"/>
    <w:rsid w:val="0062647A"/>
    <w:rsid w:val="006369F0"/>
    <w:rsid w:val="00694F4C"/>
    <w:rsid w:val="006D0AD6"/>
    <w:rsid w:val="006F12B5"/>
    <w:rsid w:val="007055F9"/>
    <w:rsid w:val="00750511"/>
    <w:rsid w:val="00756E37"/>
    <w:rsid w:val="00770603"/>
    <w:rsid w:val="0078280C"/>
    <w:rsid w:val="007A360C"/>
    <w:rsid w:val="007B420F"/>
    <w:rsid w:val="007C22BF"/>
    <w:rsid w:val="007C4714"/>
    <w:rsid w:val="00802D0F"/>
    <w:rsid w:val="00815000"/>
    <w:rsid w:val="008244A6"/>
    <w:rsid w:val="00871D30"/>
    <w:rsid w:val="00882E18"/>
    <w:rsid w:val="0088467E"/>
    <w:rsid w:val="008B4381"/>
    <w:rsid w:val="008D4FD5"/>
    <w:rsid w:val="008F6DB3"/>
    <w:rsid w:val="00951BF4"/>
    <w:rsid w:val="0096599B"/>
    <w:rsid w:val="00966D18"/>
    <w:rsid w:val="009711E6"/>
    <w:rsid w:val="00987761"/>
    <w:rsid w:val="009A57D6"/>
    <w:rsid w:val="009B2961"/>
    <w:rsid w:val="00A038B5"/>
    <w:rsid w:val="00A43062"/>
    <w:rsid w:val="00A77C46"/>
    <w:rsid w:val="00A8466F"/>
    <w:rsid w:val="00A97AC2"/>
    <w:rsid w:val="00AA78C6"/>
    <w:rsid w:val="00AC78AE"/>
    <w:rsid w:val="00AD3605"/>
    <w:rsid w:val="00AF5499"/>
    <w:rsid w:val="00B05EC1"/>
    <w:rsid w:val="00B2542B"/>
    <w:rsid w:val="00B27708"/>
    <w:rsid w:val="00BE5779"/>
    <w:rsid w:val="00C15922"/>
    <w:rsid w:val="00C4110B"/>
    <w:rsid w:val="00C46695"/>
    <w:rsid w:val="00CB666A"/>
    <w:rsid w:val="00D00BC5"/>
    <w:rsid w:val="00D10837"/>
    <w:rsid w:val="00D40B29"/>
    <w:rsid w:val="00D4327E"/>
    <w:rsid w:val="00D47C38"/>
    <w:rsid w:val="00D815C4"/>
    <w:rsid w:val="00D831A5"/>
    <w:rsid w:val="00D8553B"/>
    <w:rsid w:val="00D91F52"/>
    <w:rsid w:val="00D951A6"/>
    <w:rsid w:val="00DA1E6F"/>
    <w:rsid w:val="00DD1B78"/>
    <w:rsid w:val="00DD25F1"/>
    <w:rsid w:val="00DD2BC8"/>
    <w:rsid w:val="00E06071"/>
    <w:rsid w:val="00E109AA"/>
    <w:rsid w:val="00E15770"/>
    <w:rsid w:val="00E34466"/>
    <w:rsid w:val="00E67328"/>
    <w:rsid w:val="00E7780B"/>
    <w:rsid w:val="00EA4BA7"/>
    <w:rsid w:val="00EC659A"/>
    <w:rsid w:val="00ED1016"/>
    <w:rsid w:val="00EF339F"/>
    <w:rsid w:val="00F16B7D"/>
    <w:rsid w:val="00F25AFB"/>
    <w:rsid w:val="00F51069"/>
    <w:rsid w:val="00F63661"/>
    <w:rsid w:val="00F7162F"/>
    <w:rsid w:val="00F858F7"/>
    <w:rsid w:val="00F87F39"/>
    <w:rsid w:val="00F905D9"/>
    <w:rsid w:val="00F90D1E"/>
    <w:rsid w:val="00FB7E56"/>
    <w:rsid w:val="00FC12AB"/>
    <w:rsid w:val="00FD090E"/>
    <w:rsid w:val="00FE5086"/>
    <w:rsid w:val="00FF2861"/>
    <w:rsid w:val="00FF6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0B7CD"/>
  <w15:docId w15:val="{1308BF3D-B14D-4534-B367-EBF487104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E15770"/>
    <w:pPr>
      <w:spacing w:after="0" w:line="240" w:lineRule="auto"/>
    </w:pPr>
  </w:style>
  <w:style w:type="paragraph" w:styleId="Hlavika">
    <w:name w:val="header"/>
    <w:basedOn w:val="Normlny"/>
    <w:link w:val="Hlavik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5770"/>
  </w:style>
  <w:style w:type="paragraph" w:styleId="Pta">
    <w:name w:val="footer"/>
    <w:basedOn w:val="Normlny"/>
    <w:link w:val="PtaChar"/>
    <w:uiPriority w:val="99"/>
    <w:unhideWhenUsed/>
    <w:rsid w:val="00E157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5770"/>
  </w:style>
  <w:style w:type="paragraph" w:styleId="Normlnywebov">
    <w:name w:val="Normal (Web)"/>
    <w:basedOn w:val="Normlny"/>
    <w:uiPriority w:val="99"/>
    <w:unhideWhenUsed/>
    <w:qFormat/>
    <w:rsid w:val="00E15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F37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37AA"/>
    <w:rPr>
      <w:rFonts w:ascii="Tahoma" w:hAnsi="Tahoma" w:cs="Tahoma"/>
      <w:sz w:val="16"/>
      <w:szCs w:val="16"/>
    </w:rPr>
  </w:style>
  <w:style w:type="paragraph" w:styleId="Zkladntext">
    <w:name w:val="Body Text"/>
    <w:basedOn w:val="Normlny"/>
    <w:link w:val="ZkladntextChar"/>
    <w:rsid w:val="0027535B"/>
    <w:pPr>
      <w:suppressAutoHyphens/>
      <w:spacing w:after="140" w:line="276" w:lineRule="auto"/>
    </w:pPr>
  </w:style>
  <w:style w:type="character" w:customStyle="1" w:styleId="ZkladntextChar">
    <w:name w:val="Základný text Char"/>
    <w:basedOn w:val="Predvolenpsmoodseku"/>
    <w:link w:val="Zkladntext"/>
    <w:rsid w:val="0027535B"/>
  </w:style>
  <w:style w:type="paragraph" w:customStyle="1" w:styleId="Register">
    <w:name w:val="Register"/>
    <w:basedOn w:val="Normlny"/>
    <w:qFormat/>
    <w:rsid w:val="00301FF0"/>
    <w:pPr>
      <w:suppressLineNumbers/>
      <w:suppressAutoHyphens/>
    </w:pPr>
    <w:rPr>
      <w:rFonts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7121C-2906-4784-8E91-2C13CF343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Trnavska univerzita</Company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TRUNI</dc:creator>
  <cp:lastModifiedBy>Tibenská Zuzana</cp:lastModifiedBy>
  <cp:revision>9</cp:revision>
  <dcterms:created xsi:type="dcterms:W3CDTF">2026-04-23T06:26:00Z</dcterms:created>
  <dcterms:modified xsi:type="dcterms:W3CDTF">2026-05-11T07:28:00Z</dcterms:modified>
</cp:coreProperties>
</file>