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FD014" w14:textId="77777777" w:rsidR="00795281" w:rsidRDefault="00795281" w:rsidP="00795281">
      <w:pPr>
        <w:pStyle w:val="Normlnywebov"/>
        <w:rPr>
          <w:rFonts w:ascii="Barlow" w:hAnsi="Barlow" w:cs="Open Sans"/>
          <w:b/>
          <w:bCs/>
          <w:sz w:val="26"/>
          <w:szCs w:val="26"/>
        </w:rPr>
      </w:pPr>
    </w:p>
    <w:p w14:paraId="12A82B5E" w14:textId="31C580ED" w:rsidR="00E15770" w:rsidRPr="00795281" w:rsidRDefault="00795281" w:rsidP="00795281">
      <w:pPr>
        <w:pStyle w:val="Normlnywebov"/>
        <w:rPr>
          <w:rFonts w:ascii="Barlow" w:hAnsi="Barlow" w:cs="Open Sans"/>
          <w:b/>
          <w:bCs/>
          <w:sz w:val="26"/>
          <w:szCs w:val="26"/>
        </w:rPr>
      </w:pPr>
      <w:r w:rsidRPr="00CB3602">
        <w:rPr>
          <w:rFonts w:ascii="Barlow" w:hAnsi="Barlow" w:cs="Open Sans"/>
          <w:b/>
          <w:bCs/>
          <w:sz w:val="26"/>
          <w:szCs w:val="26"/>
        </w:rPr>
        <w:t xml:space="preserve">Poplatok za kurz: </w:t>
      </w:r>
      <w:r>
        <w:rPr>
          <w:rFonts w:ascii="Barlow" w:hAnsi="Barlow" w:cs="Open Sans"/>
          <w:b/>
          <w:bCs/>
          <w:sz w:val="26"/>
          <w:szCs w:val="26"/>
        </w:rPr>
        <w:t>85</w:t>
      </w:r>
      <w:r w:rsidRPr="00CB3602">
        <w:rPr>
          <w:rFonts w:ascii="Barlow" w:hAnsi="Barlow" w:cs="Open Sans"/>
          <w:b/>
          <w:bCs/>
          <w:sz w:val="26"/>
          <w:szCs w:val="26"/>
        </w:rPr>
        <w:t xml:space="preserve"> €, invalidní dôchodcovia a dôchodcovia nad 65 rokov</w:t>
      </w:r>
      <w:r>
        <w:rPr>
          <w:rFonts w:ascii="Barlow" w:hAnsi="Barlow" w:cs="Open Sans"/>
          <w:b/>
          <w:bCs/>
          <w:sz w:val="26"/>
          <w:szCs w:val="26"/>
        </w:rPr>
        <w:t>:</w:t>
      </w:r>
      <w:r w:rsidRPr="00CB3602">
        <w:rPr>
          <w:rFonts w:ascii="Barlow" w:hAnsi="Barlow" w:cs="Open Sans"/>
          <w:b/>
          <w:bCs/>
          <w:sz w:val="26"/>
          <w:szCs w:val="26"/>
        </w:rPr>
        <w:t xml:space="preserve"> </w:t>
      </w:r>
      <w:r>
        <w:rPr>
          <w:rFonts w:ascii="Barlow" w:hAnsi="Barlow" w:cs="Open Sans"/>
          <w:b/>
          <w:bCs/>
          <w:sz w:val="26"/>
          <w:szCs w:val="26"/>
        </w:rPr>
        <w:t>75</w:t>
      </w:r>
      <w:r w:rsidRPr="00CB3602">
        <w:rPr>
          <w:rFonts w:ascii="Barlow" w:hAnsi="Barlow" w:cs="Open Sans"/>
          <w:b/>
          <w:bCs/>
          <w:sz w:val="26"/>
          <w:szCs w:val="26"/>
        </w:rPr>
        <w:t xml:space="preserve"> €</w:t>
      </w:r>
    </w:p>
    <w:p w14:paraId="48497CB1" w14:textId="2075BAC4" w:rsidR="00E15770" w:rsidRPr="00D8553B" w:rsidRDefault="00D8553B" w:rsidP="00EF7C5D">
      <w:pPr>
        <w:pStyle w:val="Normlnywebov"/>
        <w:shd w:val="clear" w:color="auto" w:fill="FFFFFF"/>
        <w:spacing w:before="0" w:beforeAutospacing="0" w:after="0" w:line="360" w:lineRule="auto"/>
        <w:jc w:val="both"/>
        <w:rPr>
          <w:rFonts w:ascii="Barlow" w:hAnsi="Barlow" w:cs="Open Sans"/>
          <w:b/>
          <w:bCs/>
          <w:color w:val="35457C"/>
          <w:sz w:val="28"/>
          <w:szCs w:val="28"/>
        </w:rPr>
      </w:pPr>
      <w:r w:rsidRPr="00D8553B">
        <w:rPr>
          <w:rFonts w:ascii="Barlow" w:hAnsi="Barlow" w:cs="Open Sans"/>
          <w:b/>
          <w:bCs/>
          <w:color w:val="35457C"/>
          <w:sz w:val="28"/>
          <w:szCs w:val="28"/>
        </w:rPr>
        <w:t>Názov</w:t>
      </w:r>
      <w:r w:rsidR="004368EE">
        <w:rPr>
          <w:rFonts w:ascii="Barlow" w:hAnsi="Barlow" w:cs="Open Sans"/>
          <w:b/>
          <w:bCs/>
          <w:color w:val="35457C"/>
          <w:sz w:val="28"/>
          <w:szCs w:val="28"/>
        </w:rPr>
        <w:t>:</w:t>
      </w:r>
      <w:r>
        <w:rPr>
          <w:rFonts w:ascii="Barlow" w:hAnsi="Barlow" w:cs="Open Sans"/>
          <w:b/>
          <w:bCs/>
          <w:color w:val="35457C"/>
          <w:sz w:val="28"/>
          <w:szCs w:val="28"/>
        </w:rPr>
        <w:t xml:space="preserve"> </w:t>
      </w:r>
      <w:r w:rsidR="00CC7513" w:rsidRPr="00CC7513">
        <w:rPr>
          <w:rFonts w:ascii="Barlow" w:hAnsi="Barlow" w:cs="Open Sans"/>
          <w:b/>
          <w:bCs/>
          <w:color w:val="35457C"/>
          <w:sz w:val="28"/>
          <w:szCs w:val="28"/>
        </w:rPr>
        <w:t>Mosty medzi generáciami (aktívne starnutie a medzigeneračné porozumenie</w:t>
      </w:r>
      <w:r w:rsidR="00CC7513">
        <w:rPr>
          <w:rFonts w:ascii="Barlow" w:hAnsi="Barlow" w:cs="Open Sans"/>
          <w:b/>
          <w:bCs/>
          <w:color w:val="35457C"/>
          <w:sz w:val="28"/>
          <w:szCs w:val="28"/>
        </w:rPr>
        <w:t>)</w:t>
      </w:r>
    </w:p>
    <w:p w14:paraId="71A8C7C8" w14:textId="4D010B3A" w:rsidR="00D8553B" w:rsidRPr="00DF0352" w:rsidRDefault="00D8553B" w:rsidP="00EF7C5D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 w:themeColor="text1"/>
        </w:rPr>
      </w:pPr>
      <w:r w:rsidRPr="00EF7C5D">
        <w:rPr>
          <w:rFonts w:ascii="Barlow" w:hAnsi="Barlow" w:cs="Open Sans"/>
          <w:b/>
          <w:bCs/>
          <w:color w:val="1F4E79" w:themeColor="accent5" w:themeShade="80"/>
        </w:rPr>
        <w:t>Fakulta</w:t>
      </w:r>
      <w:r w:rsidRPr="00EF7C5D">
        <w:rPr>
          <w:rFonts w:ascii="Barlow" w:hAnsi="Barlow" w:cs="Open Sans"/>
          <w:color w:val="1F4E79" w:themeColor="accent5" w:themeShade="80"/>
        </w:rPr>
        <w:t>:</w:t>
      </w:r>
      <w:r w:rsidRPr="00DF0352">
        <w:rPr>
          <w:rFonts w:ascii="Barlow" w:hAnsi="Barlow" w:cs="Open Sans"/>
          <w:color w:val="000000" w:themeColor="text1"/>
        </w:rPr>
        <w:t xml:space="preserve"> </w:t>
      </w:r>
      <w:r w:rsidR="00F74629" w:rsidRPr="00DF0352">
        <w:rPr>
          <w:rFonts w:ascii="Barlow" w:hAnsi="Barlow" w:cs="Open Sans"/>
          <w:color w:val="000000" w:themeColor="text1"/>
        </w:rPr>
        <w:t>Pedagogická</w:t>
      </w:r>
    </w:p>
    <w:p w14:paraId="153A883C" w14:textId="37167FAD" w:rsidR="00D8553B" w:rsidRPr="00DF0352" w:rsidRDefault="00D8553B" w:rsidP="00EF7C5D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 w:themeColor="text1"/>
        </w:rPr>
      </w:pPr>
      <w:r w:rsidRPr="00EF7C5D">
        <w:rPr>
          <w:rFonts w:ascii="Barlow" w:hAnsi="Barlow" w:cs="Open Sans"/>
          <w:b/>
          <w:bCs/>
          <w:color w:val="1F4E79" w:themeColor="accent5" w:themeShade="80"/>
        </w:rPr>
        <w:t>Miesto konania:</w:t>
      </w:r>
      <w:r w:rsidRPr="00EF7C5D">
        <w:rPr>
          <w:rFonts w:ascii="Barlow" w:hAnsi="Barlow" w:cs="Open Sans"/>
          <w:color w:val="1F4E79" w:themeColor="accent5" w:themeShade="80"/>
        </w:rPr>
        <w:t xml:space="preserve"> </w:t>
      </w:r>
      <w:r w:rsidR="00F74629" w:rsidRPr="00DF0352">
        <w:rPr>
          <w:rFonts w:ascii="Barlow" w:hAnsi="Barlow" w:cs="Open Sans"/>
          <w:color w:val="000000" w:themeColor="text1"/>
        </w:rPr>
        <w:t>Právnická fakulta TU</w:t>
      </w:r>
    </w:p>
    <w:p w14:paraId="4BC3490B" w14:textId="422C5D78" w:rsidR="00105DE4" w:rsidRPr="00DF0352" w:rsidRDefault="00D4327E" w:rsidP="00EF7C5D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 w:themeColor="text1"/>
        </w:rPr>
      </w:pPr>
      <w:r w:rsidRPr="00EF7C5D">
        <w:rPr>
          <w:rFonts w:ascii="Barlow" w:hAnsi="Barlow" w:cs="Open Sans"/>
          <w:b/>
          <w:bCs/>
          <w:color w:val="1F4E79" w:themeColor="accent5" w:themeShade="80"/>
        </w:rPr>
        <w:t>Predpokladaný čas výučby</w:t>
      </w:r>
      <w:r w:rsidRPr="00EF7C5D">
        <w:rPr>
          <w:rFonts w:ascii="Barlow" w:hAnsi="Barlow" w:cs="Open Sans"/>
          <w:color w:val="1F4E79" w:themeColor="accent5" w:themeShade="80"/>
        </w:rPr>
        <w:t xml:space="preserve">: </w:t>
      </w:r>
      <w:r w:rsidR="00CC7513" w:rsidRPr="009B081B">
        <w:rPr>
          <w:rFonts w:ascii="Barlow" w:hAnsi="Barlow" w:cs="Open Sans"/>
          <w:b/>
          <w:bCs/>
          <w:color w:val="000000" w:themeColor="text1"/>
        </w:rPr>
        <w:t>piatok v čase od 9:00 do 10:30</w:t>
      </w:r>
      <w:r w:rsidR="00CC7513" w:rsidRPr="00DF0352">
        <w:rPr>
          <w:rFonts w:ascii="Barlow" w:hAnsi="Barlow" w:cs="Open Sans"/>
          <w:color w:val="000000" w:themeColor="text1"/>
        </w:rPr>
        <w:t xml:space="preserve"> (presné termíny budú zaslané účastníkom kurzu v</w:t>
      </w:r>
      <w:r w:rsidR="00657FEF" w:rsidRPr="00DF0352">
        <w:rPr>
          <w:rFonts w:ascii="Barlow" w:hAnsi="Barlow" w:cs="Open Sans"/>
          <w:color w:val="000000" w:themeColor="text1"/>
        </w:rPr>
        <w:t xml:space="preserve"> dostatočnom časovom </w:t>
      </w:r>
      <w:r w:rsidR="00CC7513" w:rsidRPr="00DF0352">
        <w:rPr>
          <w:rFonts w:ascii="Barlow" w:hAnsi="Barlow" w:cs="Open Sans"/>
          <w:color w:val="000000" w:themeColor="text1"/>
        </w:rPr>
        <w:t>predstihu)</w:t>
      </w:r>
    </w:p>
    <w:p w14:paraId="43C1132A" w14:textId="0CA285D5" w:rsidR="00D8553B" w:rsidRPr="000E6130" w:rsidRDefault="00D8553B" w:rsidP="00EF7C5D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000000" w:themeColor="text1"/>
        </w:rPr>
      </w:pPr>
      <w:r w:rsidRPr="00EF7C5D">
        <w:rPr>
          <w:rFonts w:ascii="Barlow" w:hAnsi="Barlow" w:cs="Open Sans"/>
          <w:b/>
          <w:bCs/>
          <w:color w:val="1F4E79" w:themeColor="accent5" w:themeShade="80"/>
        </w:rPr>
        <w:t xml:space="preserve">Rozsah vzdelávacieho </w:t>
      </w:r>
      <w:r w:rsidR="00815000" w:rsidRPr="00EF7C5D">
        <w:rPr>
          <w:rFonts w:ascii="Barlow" w:hAnsi="Barlow" w:cs="Open Sans"/>
          <w:b/>
          <w:bCs/>
          <w:color w:val="1F4E79" w:themeColor="accent5" w:themeShade="80"/>
        </w:rPr>
        <w:t>programu</w:t>
      </w:r>
      <w:r w:rsidR="00CC7513" w:rsidRPr="00EF7C5D">
        <w:rPr>
          <w:rFonts w:ascii="Barlow" w:hAnsi="Barlow" w:cs="Open Sans"/>
          <w:color w:val="1F4E79" w:themeColor="accent5" w:themeShade="80"/>
        </w:rPr>
        <w:t xml:space="preserve">: </w:t>
      </w:r>
      <w:r w:rsidR="000E6130">
        <w:rPr>
          <w:rFonts w:ascii="Barlow" w:hAnsi="Barlow" w:cs="Open Sans"/>
          <w:b/>
          <w:bCs/>
          <w:color w:val="000000" w:themeColor="text1"/>
        </w:rPr>
        <w:t>jedno</w:t>
      </w:r>
      <w:r w:rsidR="00CC7513" w:rsidRPr="000F5E1F">
        <w:rPr>
          <w:rFonts w:ascii="Barlow" w:hAnsi="Barlow" w:cs="Open Sans"/>
          <w:b/>
          <w:bCs/>
          <w:color w:val="000000" w:themeColor="text1"/>
        </w:rPr>
        <w:t>r</w:t>
      </w:r>
      <w:r w:rsidR="00FC12AB" w:rsidRPr="000F5E1F">
        <w:rPr>
          <w:rFonts w:ascii="Barlow" w:hAnsi="Barlow" w:cs="Open Sans"/>
          <w:b/>
          <w:bCs/>
          <w:color w:val="000000" w:themeColor="text1"/>
        </w:rPr>
        <w:t>očný</w:t>
      </w:r>
      <w:r w:rsidR="00815000" w:rsidRPr="000F5E1F">
        <w:rPr>
          <w:rFonts w:ascii="Barlow" w:hAnsi="Barlow" w:cs="Open Sans"/>
          <w:b/>
          <w:bCs/>
          <w:color w:val="000000" w:themeColor="text1"/>
        </w:rPr>
        <w:t xml:space="preserve"> vzdelávací program</w:t>
      </w:r>
      <w:r w:rsidR="00CC7513" w:rsidRPr="00DF0352">
        <w:rPr>
          <w:rFonts w:ascii="Barlow" w:hAnsi="Barlow" w:cs="Open Sans"/>
          <w:color w:val="000000" w:themeColor="text1"/>
          <w:sz w:val="22"/>
          <w:szCs w:val="22"/>
        </w:rPr>
        <w:t xml:space="preserve">, </w:t>
      </w:r>
      <w:r w:rsidR="00CC7513" w:rsidRPr="00BF4A62">
        <w:rPr>
          <w:rFonts w:ascii="Barlow" w:hAnsi="Barlow" w:cs="Open Sans"/>
          <w:color w:val="000000" w:themeColor="text1"/>
          <w:sz w:val="22"/>
          <w:szCs w:val="22"/>
          <w:highlight w:val="yellow"/>
        </w:rPr>
        <w:t xml:space="preserve">7 prednášok </w:t>
      </w:r>
      <w:r w:rsidR="00F90D1E" w:rsidRPr="00BF4A62">
        <w:rPr>
          <w:rFonts w:ascii="Barlow" w:hAnsi="Barlow" w:cs="Open Sans"/>
          <w:color w:val="000000" w:themeColor="text1"/>
          <w:sz w:val="22"/>
          <w:szCs w:val="22"/>
          <w:highlight w:val="yellow"/>
        </w:rPr>
        <w:t>po 2</w:t>
      </w:r>
      <w:r w:rsidR="00CC7513" w:rsidRPr="00DF0352">
        <w:rPr>
          <w:rFonts w:ascii="Barlow" w:hAnsi="Barlow" w:cs="Open Sans"/>
          <w:color w:val="000000" w:themeColor="text1"/>
          <w:sz w:val="22"/>
          <w:szCs w:val="22"/>
        </w:rPr>
        <w:t xml:space="preserve"> </w:t>
      </w:r>
      <w:r w:rsidR="00CC7513" w:rsidRPr="00BF4A62">
        <w:rPr>
          <w:rFonts w:ascii="Barlow" w:hAnsi="Barlow" w:cs="Open Sans"/>
          <w:color w:val="000000" w:themeColor="text1"/>
          <w:sz w:val="22"/>
          <w:szCs w:val="22"/>
          <w:highlight w:val="yellow"/>
        </w:rPr>
        <w:t xml:space="preserve">vyučovacie </w:t>
      </w:r>
      <w:r w:rsidR="00F90D1E" w:rsidRPr="00BF4A62">
        <w:rPr>
          <w:rFonts w:ascii="Barlow" w:hAnsi="Barlow" w:cs="Open Sans"/>
          <w:color w:val="000000" w:themeColor="text1"/>
          <w:sz w:val="22"/>
          <w:szCs w:val="22"/>
          <w:highlight w:val="yellow"/>
        </w:rPr>
        <w:t>hodiny</w:t>
      </w:r>
      <w:r w:rsidR="00FC12AB" w:rsidRPr="00DF0352">
        <w:rPr>
          <w:rFonts w:ascii="Barlow" w:hAnsi="Barlow" w:cs="Open Sans"/>
          <w:color w:val="000000" w:themeColor="text1"/>
          <w:sz w:val="22"/>
          <w:szCs w:val="22"/>
        </w:rPr>
        <w:t xml:space="preserve"> </w:t>
      </w:r>
      <w:r w:rsidR="00E34466" w:rsidRPr="00DF0352">
        <w:rPr>
          <w:rFonts w:ascii="Barlow" w:hAnsi="Barlow" w:cs="Open Sans"/>
          <w:color w:val="000000" w:themeColor="text1"/>
          <w:sz w:val="22"/>
          <w:szCs w:val="22"/>
        </w:rPr>
        <w:t xml:space="preserve"> </w:t>
      </w:r>
      <w:r w:rsidR="00152A3C" w:rsidRPr="000E6130">
        <w:rPr>
          <w:rFonts w:ascii="Barlow" w:hAnsi="Barlow" w:cs="Open Sans"/>
          <w:b/>
          <w:bCs/>
          <w:color w:val="000000" w:themeColor="text1"/>
          <w:sz w:val="22"/>
          <w:szCs w:val="22"/>
        </w:rPr>
        <w:t>v</w:t>
      </w:r>
      <w:r w:rsidR="006B7B4F" w:rsidRPr="000E6130">
        <w:rPr>
          <w:rFonts w:ascii="Barlow" w:hAnsi="Barlow" w:cs="Open Sans"/>
          <w:b/>
          <w:bCs/>
          <w:color w:val="000000" w:themeColor="text1"/>
          <w:sz w:val="22"/>
          <w:szCs w:val="22"/>
        </w:rPr>
        <w:t> </w:t>
      </w:r>
      <w:r w:rsidR="00152A3C" w:rsidRPr="000E6130">
        <w:rPr>
          <w:rFonts w:ascii="Barlow" w:hAnsi="Barlow" w:cs="Open Sans"/>
          <w:b/>
          <w:bCs/>
          <w:color w:val="000000" w:themeColor="text1"/>
          <w:sz w:val="22"/>
          <w:szCs w:val="22"/>
        </w:rPr>
        <w:t>zimnom</w:t>
      </w:r>
      <w:r w:rsidR="006B7B4F" w:rsidRPr="000E6130">
        <w:rPr>
          <w:rFonts w:ascii="Barlow" w:hAnsi="Barlow" w:cs="Open Sans"/>
          <w:b/>
          <w:bCs/>
          <w:color w:val="000000" w:themeColor="text1"/>
          <w:sz w:val="22"/>
          <w:szCs w:val="22"/>
        </w:rPr>
        <w:t xml:space="preserve"> semestri</w:t>
      </w:r>
      <w:r w:rsidR="006B7B4F">
        <w:rPr>
          <w:rFonts w:ascii="Barlow" w:hAnsi="Barlow" w:cs="Open Sans"/>
          <w:color w:val="000000" w:themeColor="text1"/>
          <w:sz w:val="22"/>
          <w:szCs w:val="22"/>
        </w:rPr>
        <w:t xml:space="preserve"> a </w:t>
      </w:r>
      <w:r w:rsidR="006B7B4F" w:rsidRPr="006B7B4F">
        <w:rPr>
          <w:rFonts w:ascii="Barlow" w:hAnsi="Barlow" w:cs="Open Sans"/>
          <w:color w:val="000000" w:themeColor="text1"/>
          <w:sz w:val="22"/>
          <w:szCs w:val="22"/>
          <w:highlight w:val="yellow"/>
        </w:rPr>
        <w:t>7 prednášok po 2 vyučovacie hodiny</w:t>
      </w:r>
      <w:r w:rsidR="006B7B4F">
        <w:rPr>
          <w:rFonts w:ascii="Barlow" w:hAnsi="Barlow" w:cs="Open Sans"/>
          <w:color w:val="000000" w:themeColor="text1"/>
          <w:sz w:val="22"/>
          <w:szCs w:val="22"/>
        </w:rPr>
        <w:t xml:space="preserve"> </w:t>
      </w:r>
      <w:r w:rsidR="00152A3C" w:rsidRPr="00DF0352">
        <w:rPr>
          <w:rFonts w:ascii="Barlow" w:hAnsi="Barlow" w:cs="Open Sans"/>
          <w:color w:val="000000" w:themeColor="text1"/>
          <w:sz w:val="22"/>
          <w:szCs w:val="22"/>
        </w:rPr>
        <w:t xml:space="preserve"> a </w:t>
      </w:r>
      <w:r w:rsidR="00152A3C" w:rsidRPr="000E6130">
        <w:rPr>
          <w:rFonts w:ascii="Barlow" w:hAnsi="Barlow" w:cs="Open Sans"/>
          <w:b/>
          <w:bCs/>
          <w:color w:val="000000" w:themeColor="text1"/>
          <w:sz w:val="22"/>
          <w:szCs w:val="22"/>
        </w:rPr>
        <w:t>letnom semestri</w:t>
      </w:r>
      <w:r w:rsidR="00CC7513" w:rsidRPr="000E6130">
        <w:rPr>
          <w:rFonts w:ascii="Barlow" w:hAnsi="Barlow" w:cs="Open Sans"/>
          <w:b/>
          <w:bCs/>
          <w:color w:val="000000" w:themeColor="text1"/>
          <w:sz w:val="22"/>
          <w:szCs w:val="22"/>
        </w:rPr>
        <w:t xml:space="preserve"> </w:t>
      </w:r>
    </w:p>
    <w:p w14:paraId="71B9E33E" w14:textId="77777777" w:rsidR="00CC7513" w:rsidRPr="00DF0352" w:rsidRDefault="00CC7513" w:rsidP="00EF7C5D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 w:themeColor="text1"/>
          <w:sz w:val="22"/>
          <w:szCs w:val="22"/>
        </w:rPr>
      </w:pPr>
    </w:p>
    <w:p w14:paraId="01F3C6BD" w14:textId="08A56A69" w:rsidR="00FC12AB" w:rsidRPr="00DF0352" w:rsidRDefault="00815000" w:rsidP="00EF7C5D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 w:themeColor="text1"/>
        </w:rPr>
      </w:pPr>
      <w:r w:rsidRPr="00DF0352">
        <w:rPr>
          <w:rFonts w:ascii="Barlow" w:hAnsi="Barlow" w:cs="Open Sans"/>
          <w:color w:val="000000" w:themeColor="text1"/>
        </w:rPr>
        <w:t xml:space="preserve">Minimálny počet študujúcich: </w:t>
      </w:r>
      <w:r w:rsidR="00CC7513" w:rsidRPr="00DF0352">
        <w:rPr>
          <w:rFonts w:ascii="Barlow" w:hAnsi="Barlow" w:cs="Open Sans"/>
          <w:color w:val="000000" w:themeColor="text1"/>
        </w:rPr>
        <w:t>15</w:t>
      </w:r>
    </w:p>
    <w:p w14:paraId="272909ED" w14:textId="777017A8" w:rsidR="00815000" w:rsidRPr="00DF0352" w:rsidRDefault="00815000" w:rsidP="00EF7C5D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 w:themeColor="text1"/>
          <w:sz w:val="22"/>
          <w:szCs w:val="22"/>
        </w:rPr>
      </w:pPr>
      <w:r w:rsidRPr="00DF0352">
        <w:rPr>
          <w:rFonts w:ascii="Barlow" w:hAnsi="Barlow" w:cs="Open Sans"/>
          <w:color w:val="000000" w:themeColor="text1"/>
        </w:rPr>
        <w:t xml:space="preserve">Maximálny počet študujúcich: </w:t>
      </w:r>
      <w:r w:rsidR="00DF0352">
        <w:rPr>
          <w:rFonts w:ascii="Barlow" w:hAnsi="Barlow" w:cs="Open Sans"/>
          <w:color w:val="000000" w:themeColor="text1"/>
        </w:rPr>
        <w:t>30</w:t>
      </w:r>
    </w:p>
    <w:p w14:paraId="033624A2" w14:textId="77777777" w:rsidR="00D8553B" w:rsidRPr="00DF0352" w:rsidRDefault="00D8553B" w:rsidP="00EF7C5D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 w:themeColor="text1"/>
        </w:rPr>
      </w:pPr>
    </w:p>
    <w:p w14:paraId="4F281BD0" w14:textId="36F2D5E5" w:rsidR="00D8553B" w:rsidRPr="00DF0352" w:rsidRDefault="00F63661" w:rsidP="00EF7C5D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 w:themeColor="text1"/>
        </w:rPr>
      </w:pPr>
      <w:r w:rsidRPr="00EF7C5D">
        <w:rPr>
          <w:rFonts w:ascii="Barlow" w:hAnsi="Barlow" w:cs="Open Sans"/>
          <w:b/>
          <w:bCs/>
          <w:color w:val="1F4E79" w:themeColor="accent5" w:themeShade="80"/>
        </w:rPr>
        <w:t>Cieľ vzdelávania</w:t>
      </w:r>
      <w:r w:rsidR="00D8553B" w:rsidRPr="00EF7C5D">
        <w:rPr>
          <w:rFonts w:ascii="Barlow" w:hAnsi="Barlow" w:cs="Open Sans"/>
          <w:color w:val="1F4E79" w:themeColor="accent5" w:themeShade="80"/>
        </w:rPr>
        <w:t>:</w:t>
      </w:r>
      <w:r w:rsidR="00CC7513" w:rsidRPr="00EF7C5D">
        <w:rPr>
          <w:color w:val="1F4E79" w:themeColor="accent5" w:themeShade="80"/>
        </w:rPr>
        <w:t xml:space="preserve"> </w:t>
      </w:r>
      <w:r w:rsidR="00CC7513" w:rsidRPr="00DF0352">
        <w:rPr>
          <w:rFonts w:ascii="Barlow" w:hAnsi="Barlow" w:cs="Open Sans"/>
          <w:color w:val="000000" w:themeColor="text1"/>
        </w:rPr>
        <w:t xml:space="preserve">frekventanti vzdelávacieho kurzu získajú poznatky a praktické usmernenia  k zvyšovaniu kvality života v seniorskom veku s dôrazom na aktívne starnutie a duševné zdravie. Budú im poskytnuté podnetné a inšpiratívne nápady ako budovať zdravé a vzájomne obohacujúce medzigeneračné vzťahy.  </w:t>
      </w:r>
    </w:p>
    <w:p w14:paraId="43F6DAA5" w14:textId="77777777" w:rsidR="00D4327E" w:rsidRPr="00DF0352" w:rsidRDefault="00D4327E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 w:themeColor="text1"/>
          <w:sz w:val="22"/>
          <w:szCs w:val="22"/>
        </w:rPr>
      </w:pPr>
    </w:p>
    <w:p w14:paraId="4C315BCC" w14:textId="6FF153E1" w:rsidR="00F63661" w:rsidRPr="00DF0352" w:rsidRDefault="00F63661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000000" w:themeColor="text1"/>
          <w:sz w:val="22"/>
          <w:szCs w:val="22"/>
        </w:rPr>
      </w:pPr>
      <w:r w:rsidRPr="00DF0352">
        <w:rPr>
          <w:rFonts w:ascii="Barlow" w:hAnsi="Barlow" w:cs="Open Sans"/>
          <w:b/>
          <w:bCs/>
          <w:color w:val="000000" w:themeColor="text1"/>
        </w:rPr>
        <w:t>Zoznam prednášo</w:t>
      </w:r>
      <w:r w:rsidR="00CC7513" w:rsidRPr="00DF0352">
        <w:rPr>
          <w:rFonts w:ascii="Barlow" w:hAnsi="Barlow" w:cs="Open Sans"/>
          <w:b/>
          <w:bCs/>
          <w:color w:val="000000" w:themeColor="text1"/>
        </w:rPr>
        <w:t xml:space="preserve">k </w:t>
      </w:r>
      <w:r w:rsidR="001E06E0" w:rsidRPr="00DF0352">
        <w:rPr>
          <w:rFonts w:ascii="Barlow" w:hAnsi="Barlow" w:cs="Open Sans"/>
          <w:b/>
          <w:bCs/>
          <w:color w:val="000000" w:themeColor="text1"/>
        </w:rPr>
        <w:t>a prednášajúcich</w:t>
      </w:r>
    </w:p>
    <w:p w14:paraId="2E7F115D" w14:textId="5A25EB3B" w:rsidR="00CC7513" w:rsidRPr="00CC7513" w:rsidRDefault="00CC7513" w:rsidP="00CC7513">
      <w:pPr>
        <w:pStyle w:val="Normlnywebov"/>
        <w:shd w:val="clear" w:color="auto" w:fill="FFFFFF"/>
        <w:spacing w:after="0" w:line="360" w:lineRule="auto"/>
        <w:jc w:val="both"/>
        <w:rPr>
          <w:rFonts w:ascii="Barlow" w:hAnsi="Barlow" w:cs="Open Sans"/>
          <w:b/>
          <w:bCs/>
        </w:rPr>
      </w:pPr>
      <w:r w:rsidRPr="00CC7513">
        <w:rPr>
          <w:rFonts w:ascii="Barlow" w:hAnsi="Barlow" w:cs="Open Sans"/>
          <w:b/>
          <w:bCs/>
        </w:rPr>
        <w:t>Zimný semester</w:t>
      </w:r>
    </w:p>
    <w:p w14:paraId="5BC9DA60" w14:textId="77777777" w:rsidR="00CC7513" w:rsidRPr="00CC7513" w:rsidRDefault="00CC7513" w:rsidP="00CC7513">
      <w:pPr>
        <w:pStyle w:val="Normlnywebov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arlow" w:hAnsi="Barlow" w:cs="Open Sans"/>
          <w:color w:val="000000"/>
        </w:rPr>
      </w:pPr>
      <w:r w:rsidRPr="00CC7513">
        <w:rPr>
          <w:rFonts w:ascii="Barlow" w:hAnsi="Barlow" w:cs="Open Sans"/>
          <w:color w:val="000000"/>
        </w:rPr>
        <w:t>Štyri faktory dlhovekého, šťastného a  intenzívneho života (prof. PhDr. Rastislav Nemec, PhD.)</w:t>
      </w:r>
    </w:p>
    <w:p w14:paraId="69CB7A8D" w14:textId="77777777" w:rsidR="00CC7513" w:rsidRPr="00CC7513" w:rsidRDefault="00CC7513" w:rsidP="00CC7513">
      <w:pPr>
        <w:pStyle w:val="Normlnywebov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arlow" w:hAnsi="Barlow" w:cs="Open Sans"/>
          <w:color w:val="000000"/>
        </w:rPr>
      </w:pPr>
      <w:r w:rsidRPr="00CC7513">
        <w:rPr>
          <w:rFonts w:ascii="Barlow" w:hAnsi="Barlow" w:cs="Open Sans"/>
          <w:color w:val="000000"/>
        </w:rPr>
        <w:t>Duševná hygiena v medziľudských vzťahoch (PhDr. Lucia Kočišová, PhD.)</w:t>
      </w:r>
    </w:p>
    <w:p w14:paraId="3E295FB8" w14:textId="77777777" w:rsidR="00CC7513" w:rsidRPr="00CC7513" w:rsidRDefault="00CC7513" w:rsidP="00CC7513">
      <w:pPr>
        <w:pStyle w:val="Normlnywebov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arlow" w:hAnsi="Barlow" w:cs="Open Sans"/>
          <w:color w:val="000000"/>
        </w:rPr>
      </w:pPr>
      <w:r w:rsidRPr="00CC7513">
        <w:rPr>
          <w:rFonts w:ascii="Barlow" w:hAnsi="Barlow" w:cs="Open Sans"/>
          <w:color w:val="000000"/>
        </w:rPr>
        <w:t>Filiálna terapia. Ako podporiť budovanie zdravých medzigeneračných vzťahov v rodine (Mgr. Kristína Liberčanová, PhD.)</w:t>
      </w:r>
    </w:p>
    <w:p w14:paraId="5449F048" w14:textId="77777777" w:rsidR="00CC7513" w:rsidRPr="00CC7513" w:rsidRDefault="00CC7513" w:rsidP="00CC7513">
      <w:pPr>
        <w:pStyle w:val="Normlnywebov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arlow" w:hAnsi="Barlow" w:cs="Open Sans"/>
          <w:color w:val="000000"/>
        </w:rPr>
      </w:pPr>
      <w:r w:rsidRPr="00CC7513">
        <w:rPr>
          <w:rFonts w:ascii="Barlow" w:hAnsi="Barlow" w:cs="Open Sans"/>
          <w:color w:val="000000"/>
        </w:rPr>
        <w:t>Dieťa v náhradnej starostlivosti v kontexte medzigeneračných vzťahov  (doc. PaedDr. Naďa Bizová, PhD.)</w:t>
      </w:r>
    </w:p>
    <w:p w14:paraId="3393DD36" w14:textId="77777777" w:rsidR="00CC7513" w:rsidRPr="00CC7513" w:rsidRDefault="00CC7513" w:rsidP="00CC7513">
      <w:pPr>
        <w:pStyle w:val="Normlnywebov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arlow" w:hAnsi="Barlow" w:cs="Open Sans"/>
          <w:color w:val="000000"/>
        </w:rPr>
      </w:pPr>
      <w:r w:rsidRPr="00CC7513">
        <w:rPr>
          <w:rFonts w:ascii="Barlow" w:hAnsi="Barlow" w:cs="Open Sans"/>
          <w:color w:val="000000"/>
        </w:rPr>
        <w:lastRenderedPageBreak/>
        <w:t xml:space="preserve">Voľnočasové a zážitkové aktivity seniorov v rodinnom prostredí ako prostriedok </w:t>
      </w:r>
      <w:proofErr w:type="spellStart"/>
      <w:r w:rsidRPr="00CC7513">
        <w:rPr>
          <w:rFonts w:ascii="Barlow" w:hAnsi="Barlow" w:cs="Open Sans"/>
          <w:color w:val="000000"/>
        </w:rPr>
        <w:t>sebarozvoja</w:t>
      </w:r>
      <w:proofErr w:type="spellEnd"/>
      <w:r w:rsidRPr="00CC7513">
        <w:rPr>
          <w:rFonts w:ascii="Barlow" w:hAnsi="Barlow" w:cs="Open Sans"/>
          <w:color w:val="000000"/>
        </w:rPr>
        <w:t xml:space="preserve"> a </w:t>
      </w:r>
      <w:proofErr w:type="spellStart"/>
      <w:r w:rsidRPr="00CC7513">
        <w:rPr>
          <w:rFonts w:ascii="Barlow" w:hAnsi="Barlow" w:cs="Open Sans"/>
          <w:color w:val="000000"/>
        </w:rPr>
        <w:t>intergeneračného</w:t>
      </w:r>
      <w:proofErr w:type="spellEnd"/>
      <w:r w:rsidRPr="00CC7513">
        <w:rPr>
          <w:rFonts w:ascii="Barlow" w:hAnsi="Barlow" w:cs="Open Sans"/>
          <w:color w:val="000000"/>
        </w:rPr>
        <w:t xml:space="preserve"> zdieľania skúseností (doc. PaedDr. </w:t>
      </w:r>
      <w:proofErr w:type="spellStart"/>
      <w:r w:rsidRPr="00CC7513">
        <w:rPr>
          <w:rFonts w:ascii="Barlow" w:hAnsi="Barlow" w:cs="Open Sans"/>
          <w:color w:val="000000"/>
        </w:rPr>
        <w:t>Janette</w:t>
      </w:r>
      <w:proofErr w:type="spellEnd"/>
      <w:r w:rsidRPr="00CC7513">
        <w:rPr>
          <w:rFonts w:ascii="Barlow" w:hAnsi="Barlow" w:cs="Open Sans"/>
          <w:color w:val="000000"/>
        </w:rPr>
        <w:t xml:space="preserve"> </w:t>
      </w:r>
      <w:proofErr w:type="spellStart"/>
      <w:r w:rsidRPr="00CC7513">
        <w:rPr>
          <w:rFonts w:ascii="Barlow" w:hAnsi="Barlow" w:cs="Open Sans"/>
          <w:color w:val="000000"/>
        </w:rPr>
        <w:t>Gubricová</w:t>
      </w:r>
      <w:proofErr w:type="spellEnd"/>
      <w:r w:rsidRPr="00CC7513">
        <w:rPr>
          <w:rFonts w:ascii="Barlow" w:hAnsi="Barlow" w:cs="Open Sans"/>
          <w:color w:val="000000"/>
        </w:rPr>
        <w:t>, PhD.)</w:t>
      </w:r>
    </w:p>
    <w:p w14:paraId="1A7F23A5" w14:textId="26447686" w:rsidR="00CC7513" w:rsidRPr="00CC7513" w:rsidRDefault="00CC7513" w:rsidP="00CC7513">
      <w:pPr>
        <w:pStyle w:val="Normlnywebov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arlow" w:hAnsi="Barlow" w:cs="Open Sans"/>
          <w:color w:val="000000"/>
        </w:rPr>
      </w:pPr>
      <w:r w:rsidRPr="00CC7513">
        <w:rPr>
          <w:rFonts w:ascii="Barlow" w:hAnsi="Barlow" w:cs="Open Sans"/>
          <w:color w:val="000000"/>
        </w:rPr>
        <w:t xml:space="preserve">Hudba, spomienky a identita: prečo nás piesne z mladosti sprevádzajú celý život? (PhDr. Peter Kusý, PhD., </w:t>
      </w:r>
      <w:proofErr w:type="spellStart"/>
      <w:r w:rsidRPr="00CC7513">
        <w:rPr>
          <w:rFonts w:ascii="Barlow" w:hAnsi="Barlow" w:cs="Open Sans"/>
          <w:color w:val="000000"/>
        </w:rPr>
        <w:t>univer</w:t>
      </w:r>
      <w:proofErr w:type="spellEnd"/>
      <w:r w:rsidRPr="00CC7513">
        <w:rPr>
          <w:rFonts w:ascii="Barlow" w:hAnsi="Barlow" w:cs="Open Sans"/>
          <w:color w:val="000000"/>
        </w:rPr>
        <w:t>. docent)</w:t>
      </w:r>
    </w:p>
    <w:p w14:paraId="1A872086" w14:textId="77777777" w:rsidR="00CC7513" w:rsidRPr="00CC7513" w:rsidRDefault="00CC7513" w:rsidP="00CC7513">
      <w:pPr>
        <w:pStyle w:val="Normlnywebov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arlow" w:hAnsi="Barlow" w:cs="Open Sans"/>
          <w:color w:val="000000"/>
        </w:rPr>
      </w:pPr>
      <w:proofErr w:type="spellStart"/>
      <w:r w:rsidRPr="00CC7513">
        <w:rPr>
          <w:rFonts w:ascii="Barlow" w:hAnsi="Barlow" w:cs="Open Sans"/>
          <w:color w:val="000000"/>
        </w:rPr>
        <w:t>Bibliofiletika</w:t>
      </w:r>
      <w:proofErr w:type="spellEnd"/>
      <w:r w:rsidRPr="00CC7513">
        <w:rPr>
          <w:rFonts w:ascii="Barlow" w:hAnsi="Barlow" w:cs="Open Sans"/>
          <w:color w:val="000000"/>
        </w:rPr>
        <w:t xml:space="preserve"> - motivácia na spoločné aktivity detí a starých rodičov (</w:t>
      </w:r>
      <w:bookmarkStart w:id="0" w:name="_Hlk225162998"/>
      <w:r w:rsidRPr="00CC7513">
        <w:rPr>
          <w:rFonts w:ascii="Barlow" w:hAnsi="Barlow" w:cs="Open Sans"/>
          <w:color w:val="000000"/>
        </w:rPr>
        <w:t>PaedDr. Jana Balážová, PhD.</w:t>
      </w:r>
      <w:bookmarkEnd w:id="0"/>
      <w:r w:rsidRPr="00CC7513">
        <w:rPr>
          <w:rFonts w:ascii="Barlow" w:hAnsi="Barlow" w:cs="Open Sans"/>
          <w:color w:val="000000"/>
        </w:rPr>
        <w:t>)</w:t>
      </w:r>
    </w:p>
    <w:p w14:paraId="4CF77544" w14:textId="76E4B972" w:rsidR="00CC7513" w:rsidRPr="00CC7513" w:rsidRDefault="00CC7513" w:rsidP="00CC7513">
      <w:pPr>
        <w:pStyle w:val="Normlnywebov"/>
        <w:shd w:val="clear" w:color="auto" w:fill="FFFFFF"/>
        <w:spacing w:after="0" w:line="360" w:lineRule="auto"/>
        <w:jc w:val="both"/>
        <w:rPr>
          <w:rFonts w:ascii="Barlow" w:hAnsi="Barlow" w:cs="Open Sans"/>
          <w:b/>
          <w:bCs/>
          <w:color w:val="000000"/>
        </w:rPr>
      </w:pPr>
      <w:r w:rsidRPr="00CC7513">
        <w:rPr>
          <w:rFonts w:ascii="Barlow" w:hAnsi="Barlow" w:cs="Open Sans"/>
          <w:b/>
          <w:bCs/>
          <w:color w:val="000000"/>
        </w:rPr>
        <w:t>Letný semester</w:t>
      </w:r>
    </w:p>
    <w:p w14:paraId="4C5AA192" w14:textId="77777777" w:rsidR="00CC7513" w:rsidRPr="00CC7513" w:rsidRDefault="00CC7513" w:rsidP="00CC7513">
      <w:pPr>
        <w:pStyle w:val="Normlnywebov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Barlow" w:hAnsi="Barlow" w:cs="Open Sans"/>
          <w:color w:val="000000"/>
        </w:rPr>
      </w:pPr>
      <w:r w:rsidRPr="00CC7513">
        <w:rPr>
          <w:rFonts w:ascii="Barlow" w:hAnsi="Barlow" w:cs="Open Sans"/>
          <w:color w:val="000000"/>
        </w:rPr>
        <w:t>Obdobia života a múdrosť starnutia. Filozofická reflexia s diskusiou (prof. PhDr. Andrej Rajský, PhD.)</w:t>
      </w:r>
    </w:p>
    <w:p w14:paraId="4BF53F25" w14:textId="77777777" w:rsidR="00CC7513" w:rsidRPr="00CC7513" w:rsidRDefault="00CC7513" w:rsidP="00CC7513">
      <w:pPr>
        <w:pStyle w:val="Normlnywebov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Barlow" w:hAnsi="Barlow" w:cs="Open Sans"/>
          <w:color w:val="000000"/>
        </w:rPr>
      </w:pPr>
      <w:r w:rsidRPr="00CC7513">
        <w:rPr>
          <w:rFonts w:ascii="Barlow" w:hAnsi="Barlow" w:cs="Open Sans"/>
          <w:color w:val="000000"/>
        </w:rPr>
        <w:t>Byť charakterom, najmä v druhej polovici života. Etické zamyslenia a pedagogické výzvy (prof. PhDr. Andrej Rajský, PhD.)</w:t>
      </w:r>
    </w:p>
    <w:p w14:paraId="1A8457DE" w14:textId="77777777" w:rsidR="00CC7513" w:rsidRPr="00CC7513" w:rsidRDefault="00CC7513" w:rsidP="00CC7513">
      <w:pPr>
        <w:pStyle w:val="Normlnywebov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Barlow" w:hAnsi="Barlow" w:cs="Open Sans"/>
          <w:color w:val="000000"/>
        </w:rPr>
      </w:pPr>
      <w:r w:rsidRPr="00CC7513">
        <w:rPr>
          <w:rFonts w:ascii="Barlow" w:hAnsi="Barlow" w:cs="Open Sans"/>
          <w:color w:val="000000"/>
        </w:rPr>
        <w:t xml:space="preserve">Moderné stratégie učenia a kognitívny tréning zamerané na rozvoj pamäťových funkcií (PhDr. Andrea </w:t>
      </w:r>
      <w:proofErr w:type="spellStart"/>
      <w:r w:rsidRPr="00CC7513">
        <w:rPr>
          <w:rFonts w:ascii="Barlow" w:hAnsi="Barlow" w:cs="Open Sans"/>
          <w:color w:val="000000"/>
        </w:rPr>
        <w:t>Letašiová</w:t>
      </w:r>
      <w:proofErr w:type="spellEnd"/>
      <w:r w:rsidRPr="00CC7513">
        <w:rPr>
          <w:rFonts w:ascii="Barlow" w:hAnsi="Barlow" w:cs="Open Sans"/>
          <w:color w:val="000000"/>
        </w:rPr>
        <w:t>, PhD.)</w:t>
      </w:r>
    </w:p>
    <w:p w14:paraId="622BA8ED" w14:textId="77777777" w:rsidR="00CC7513" w:rsidRPr="00CC7513" w:rsidRDefault="00CC7513" w:rsidP="00CC7513">
      <w:pPr>
        <w:pStyle w:val="Normlnywebov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Barlow" w:hAnsi="Barlow" w:cs="Open Sans"/>
          <w:color w:val="000000"/>
        </w:rPr>
      </w:pPr>
      <w:r w:rsidRPr="00CC7513">
        <w:rPr>
          <w:rFonts w:ascii="Barlow" w:hAnsi="Barlow" w:cs="Open Sans"/>
          <w:color w:val="000000"/>
        </w:rPr>
        <w:t xml:space="preserve">Hudba ako most medzi generáciami: ako nás spoločné hudobné zážitky spájajú (PhDr. Peter Kusý, PhD., </w:t>
      </w:r>
      <w:proofErr w:type="spellStart"/>
      <w:r w:rsidRPr="00CC7513">
        <w:rPr>
          <w:rFonts w:ascii="Barlow" w:hAnsi="Barlow" w:cs="Open Sans"/>
          <w:color w:val="000000"/>
        </w:rPr>
        <w:t>univer</w:t>
      </w:r>
      <w:proofErr w:type="spellEnd"/>
      <w:r w:rsidRPr="00CC7513">
        <w:rPr>
          <w:rFonts w:ascii="Barlow" w:hAnsi="Barlow" w:cs="Open Sans"/>
          <w:color w:val="000000"/>
        </w:rPr>
        <w:t>. docent)</w:t>
      </w:r>
    </w:p>
    <w:p w14:paraId="3FFC7EAA" w14:textId="77B42FEC" w:rsidR="00CC7513" w:rsidRPr="00CC7513" w:rsidRDefault="00CC7513" w:rsidP="00CC7513">
      <w:pPr>
        <w:pStyle w:val="Normlnywebov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Barlow" w:hAnsi="Barlow" w:cs="Open Sans"/>
          <w:color w:val="000000"/>
        </w:rPr>
      </w:pPr>
      <w:r w:rsidRPr="00CC7513">
        <w:rPr>
          <w:rFonts w:ascii="Barlow" w:hAnsi="Barlow" w:cs="Open Sans"/>
          <w:color w:val="000000"/>
        </w:rPr>
        <w:t xml:space="preserve">Spoločné zážitkové aktivity ako nástroj budovania medzigeneračných vzťahov  (doc. PaedDr. </w:t>
      </w:r>
      <w:proofErr w:type="spellStart"/>
      <w:r w:rsidRPr="00CC7513">
        <w:rPr>
          <w:rFonts w:ascii="Barlow" w:hAnsi="Barlow" w:cs="Open Sans"/>
          <w:color w:val="000000"/>
        </w:rPr>
        <w:t>Janette</w:t>
      </w:r>
      <w:proofErr w:type="spellEnd"/>
      <w:r w:rsidRPr="00CC7513">
        <w:rPr>
          <w:rFonts w:ascii="Barlow" w:hAnsi="Barlow" w:cs="Open Sans"/>
          <w:color w:val="000000"/>
        </w:rPr>
        <w:t xml:space="preserve"> </w:t>
      </w:r>
      <w:proofErr w:type="spellStart"/>
      <w:r w:rsidRPr="00CC7513">
        <w:rPr>
          <w:rFonts w:ascii="Barlow" w:hAnsi="Barlow" w:cs="Open Sans"/>
          <w:color w:val="000000"/>
        </w:rPr>
        <w:t>Gubricová</w:t>
      </w:r>
      <w:proofErr w:type="spellEnd"/>
      <w:r w:rsidRPr="00CC7513">
        <w:rPr>
          <w:rFonts w:ascii="Barlow" w:hAnsi="Barlow" w:cs="Open Sans"/>
          <w:color w:val="000000"/>
        </w:rPr>
        <w:t>, PhD</w:t>
      </w:r>
      <w:r>
        <w:rPr>
          <w:rFonts w:ascii="Barlow" w:hAnsi="Barlow" w:cs="Open Sans"/>
          <w:color w:val="000000"/>
        </w:rPr>
        <w:t>.</w:t>
      </w:r>
      <w:r w:rsidRPr="00CC7513">
        <w:rPr>
          <w:rFonts w:ascii="Barlow" w:hAnsi="Barlow" w:cs="Open Sans"/>
          <w:color w:val="000000"/>
        </w:rPr>
        <w:t>)</w:t>
      </w:r>
    </w:p>
    <w:p w14:paraId="54940F2E" w14:textId="7505B9C2" w:rsidR="00CC7513" w:rsidRPr="00CC7513" w:rsidRDefault="00CC7513" w:rsidP="00CC7513">
      <w:pPr>
        <w:pStyle w:val="Normlnywebov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Barlow" w:hAnsi="Barlow" w:cs="Open Sans"/>
          <w:color w:val="000000"/>
        </w:rPr>
      </w:pPr>
      <w:r w:rsidRPr="00CC7513">
        <w:rPr>
          <w:rFonts w:ascii="Barlow" w:hAnsi="Barlow" w:cs="Open Sans"/>
          <w:color w:val="000000"/>
        </w:rPr>
        <w:t>Dieťa so zdravotným znevýhodnením v školskom prostredí. Výzvy pre rodičov a starých rodičov</w:t>
      </w:r>
      <w:r>
        <w:rPr>
          <w:rFonts w:ascii="Barlow" w:hAnsi="Barlow" w:cs="Open Sans"/>
          <w:color w:val="000000"/>
        </w:rPr>
        <w:t xml:space="preserve"> (</w:t>
      </w:r>
      <w:r w:rsidRPr="00CC7513">
        <w:rPr>
          <w:rFonts w:ascii="Barlow" w:hAnsi="Barlow" w:cs="Open Sans"/>
          <w:color w:val="000000"/>
        </w:rPr>
        <w:t xml:space="preserve">doc. PaedDr. </w:t>
      </w:r>
      <w:r>
        <w:rPr>
          <w:rFonts w:ascii="Barlow" w:hAnsi="Barlow" w:cs="Open Sans"/>
          <w:color w:val="000000"/>
        </w:rPr>
        <w:t>Naďa Bizová</w:t>
      </w:r>
      <w:r w:rsidRPr="00CC7513">
        <w:rPr>
          <w:rFonts w:ascii="Barlow" w:hAnsi="Barlow" w:cs="Open Sans"/>
          <w:color w:val="000000"/>
        </w:rPr>
        <w:t>, PhD.</w:t>
      </w:r>
      <w:r>
        <w:rPr>
          <w:rFonts w:ascii="Barlow" w:hAnsi="Barlow" w:cs="Open Sans"/>
          <w:color w:val="000000"/>
        </w:rPr>
        <w:t>)</w:t>
      </w:r>
    </w:p>
    <w:p w14:paraId="4F17463B" w14:textId="77777777" w:rsidR="00CC7513" w:rsidRPr="00CC7513" w:rsidRDefault="00CC7513" w:rsidP="00CC7513">
      <w:pPr>
        <w:pStyle w:val="Normlnywebov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Barlow" w:hAnsi="Barlow" w:cs="Open Sans"/>
          <w:color w:val="000000"/>
        </w:rPr>
      </w:pPr>
      <w:r w:rsidRPr="00CC7513">
        <w:rPr>
          <w:rFonts w:ascii="Barlow" w:hAnsi="Barlow" w:cs="Open Sans"/>
          <w:color w:val="000000"/>
        </w:rPr>
        <w:t>Dieťa so zdravotným znevýhodnením v rodine - matematika viacerými zmyslami (PaedDr. Jana Balážová, PhD.)</w:t>
      </w:r>
    </w:p>
    <w:p w14:paraId="73F2E5DA" w14:textId="77777777" w:rsidR="00D815C4" w:rsidRDefault="00D815C4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</w:p>
    <w:p w14:paraId="7C642D3D" w14:textId="11564560" w:rsidR="00CC7513" w:rsidRPr="00CC7513" w:rsidRDefault="00CC7513" w:rsidP="00CC7513">
      <w:pPr>
        <w:pStyle w:val="Normlnywebov"/>
        <w:shd w:val="clear" w:color="auto" w:fill="FFFFFF"/>
        <w:spacing w:line="360" w:lineRule="auto"/>
        <w:jc w:val="both"/>
        <w:rPr>
          <w:rFonts w:ascii="Barlow" w:hAnsi="Barlow" w:cs="Open Sans"/>
          <w:color w:val="000000"/>
        </w:rPr>
      </w:pPr>
      <w:r w:rsidRPr="00CC7513">
        <w:rPr>
          <w:rFonts w:ascii="Barlow" w:hAnsi="Barlow" w:cs="Open Sans"/>
          <w:color w:val="000000"/>
        </w:rPr>
        <w:t xml:space="preserve">Za zabezpečenie výučby je zodpovedná </w:t>
      </w:r>
      <w:r w:rsidRPr="00DA7C58">
        <w:rPr>
          <w:rFonts w:ascii="Barlow" w:hAnsi="Barlow" w:cs="Open Sans"/>
          <w:b/>
          <w:bCs/>
          <w:color w:val="000000"/>
        </w:rPr>
        <w:t>doc. PaedDr. Naďa Bizová, PhD.</w:t>
      </w:r>
      <w:r w:rsidRPr="00CC7513">
        <w:rPr>
          <w:rFonts w:ascii="Barlow" w:hAnsi="Barlow" w:cs="Open Sans"/>
          <w:color w:val="000000"/>
        </w:rPr>
        <w:t xml:space="preserve"> </w:t>
      </w:r>
    </w:p>
    <w:p w14:paraId="21E5F149" w14:textId="77777777" w:rsidR="00152A3C" w:rsidRDefault="00152A3C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</w:p>
    <w:p w14:paraId="0D66460E" w14:textId="3FAB3D6E" w:rsidR="00152A3C" w:rsidRDefault="00152A3C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</w:p>
    <w:sectPr w:rsidR="00152A3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9DDC4" w14:textId="77777777" w:rsidR="00637B27" w:rsidRDefault="00637B27" w:rsidP="00E15770">
      <w:pPr>
        <w:spacing w:after="0" w:line="240" w:lineRule="auto"/>
      </w:pPr>
      <w:r>
        <w:separator/>
      </w:r>
    </w:p>
  </w:endnote>
  <w:endnote w:type="continuationSeparator" w:id="0">
    <w:p w14:paraId="53AE5242" w14:textId="77777777" w:rsidR="00637B27" w:rsidRDefault="00637B27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">
    <w:altName w:val="Barlow"/>
    <w:charset w:val="EE"/>
    <w:family w:val="auto"/>
    <w:pitch w:val="variable"/>
    <w:sig w:usb0="20000007" w:usb1="00000000" w:usb2="00000000" w:usb3="00000000" w:csb0="00000193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5599219"/>
      <w:docPartObj>
        <w:docPartGallery w:val="Page Numbers (Bottom of Page)"/>
        <w:docPartUnique/>
      </w:docPartObj>
    </w:sdtPr>
    <w:sdtEndPr/>
    <w:sdtContent>
      <w:p w14:paraId="083BE5BC" w14:textId="11BFC9ED" w:rsidR="00F90D1E" w:rsidRDefault="00F90D1E">
        <w:pPr>
          <w:pStyle w:val="Pta"/>
          <w:jc w:val="right"/>
        </w:pPr>
        <w:r w:rsidRPr="00F90D1E">
          <w:rPr>
            <w:rFonts w:ascii="Barlow" w:hAnsi="Barlow"/>
            <w:sz w:val="20"/>
            <w:szCs w:val="20"/>
          </w:rPr>
          <w:fldChar w:fldCharType="begin"/>
        </w:r>
        <w:r w:rsidRPr="00F90D1E">
          <w:rPr>
            <w:rFonts w:ascii="Barlow" w:hAnsi="Barlow"/>
            <w:sz w:val="20"/>
            <w:szCs w:val="20"/>
          </w:rPr>
          <w:instrText>PAGE   \* MERGEFORMAT</w:instrText>
        </w:r>
        <w:r w:rsidRPr="00F90D1E">
          <w:rPr>
            <w:rFonts w:ascii="Barlow" w:hAnsi="Barlow"/>
            <w:sz w:val="20"/>
            <w:szCs w:val="20"/>
          </w:rPr>
          <w:fldChar w:fldCharType="separate"/>
        </w:r>
        <w:r w:rsidR="00871D30">
          <w:rPr>
            <w:rFonts w:ascii="Barlow" w:hAnsi="Barlow"/>
            <w:noProof/>
            <w:sz w:val="20"/>
            <w:szCs w:val="20"/>
          </w:rPr>
          <w:t>1</w:t>
        </w:r>
        <w:r w:rsidRPr="00F90D1E">
          <w:rPr>
            <w:rFonts w:ascii="Barlow" w:hAnsi="Barlow"/>
            <w:sz w:val="20"/>
            <w:szCs w:val="20"/>
          </w:rPr>
          <w:fldChar w:fldCharType="end"/>
        </w:r>
      </w:p>
    </w:sdtContent>
  </w:sdt>
  <w:p w14:paraId="4F265F56" w14:textId="77777777" w:rsidR="00F90D1E" w:rsidRDefault="00F90D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5D420" w14:textId="77777777" w:rsidR="00637B27" w:rsidRDefault="00637B27" w:rsidP="00E15770">
      <w:pPr>
        <w:spacing w:after="0" w:line="240" w:lineRule="auto"/>
      </w:pPr>
      <w:r>
        <w:separator/>
      </w:r>
    </w:p>
  </w:footnote>
  <w:footnote w:type="continuationSeparator" w:id="0">
    <w:p w14:paraId="08F4D1F8" w14:textId="77777777" w:rsidR="00637B27" w:rsidRDefault="00637B27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D861" w14:textId="07A0C710" w:rsidR="00E15770" w:rsidRDefault="00E15770" w:rsidP="00D8553B">
    <w:pPr>
      <w:pStyle w:val="Hlavika"/>
    </w:pPr>
    <w:r>
      <w:rPr>
        <w:noProof/>
        <w:lang w:eastAsia="sk-SK"/>
      </w:rPr>
      <w:drawing>
        <wp:inline distT="0" distB="0" distL="0" distR="0" wp14:anchorId="401708FF" wp14:editId="60E393BB">
          <wp:extent cx="2440270" cy="549465"/>
          <wp:effectExtent l="0" t="0" r="0" b="317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864" cy="550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553B">
      <w:tab/>
    </w:r>
    <w:r w:rsidR="00D8553B">
      <w:tab/>
    </w:r>
    <w:r w:rsidR="00D8553B" w:rsidRPr="00D8553B">
      <w:rPr>
        <w:rFonts w:ascii="Barlow" w:hAnsi="Barlow" w:cs="Open Sans"/>
        <w:b/>
        <w:caps/>
        <w:color w:val="000000"/>
      </w:rPr>
      <w:t>univerzita tretieho veku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42AE2"/>
    <w:multiLevelType w:val="hybridMultilevel"/>
    <w:tmpl w:val="1B9A3C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A6B9E"/>
    <w:multiLevelType w:val="hybridMultilevel"/>
    <w:tmpl w:val="456829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092077">
    <w:abstractNumId w:val="1"/>
  </w:num>
  <w:num w:numId="2" w16cid:durableId="3586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0B"/>
    <w:rsid w:val="00000659"/>
    <w:rsid w:val="00000F6D"/>
    <w:rsid w:val="000539B2"/>
    <w:rsid w:val="000B7D45"/>
    <w:rsid w:val="000E437B"/>
    <w:rsid w:val="000E6130"/>
    <w:rsid w:val="000F5E1F"/>
    <w:rsid w:val="00105DE4"/>
    <w:rsid w:val="0011641A"/>
    <w:rsid w:val="00152A3C"/>
    <w:rsid w:val="001663F7"/>
    <w:rsid w:val="001E06E0"/>
    <w:rsid w:val="00290F15"/>
    <w:rsid w:val="002B2CCE"/>
    <w:rsid w:val="003E0D15"/>
    <w:rsid w:val="003E2FC2"/>
    <w:rsid w:val="003F37AA"/>
    <w:rsid w:val="0040613D"/>
    <w:rsid w:val="004368EE"/>
    <w:rsid w:val="00447200"/>
    <w:rsid w:val="00496EE4"/>
    <w:rsid w:val="004B2FFE"/>
    <w:rsid w:val="004B7256"/>
    <w:rsid w:val="004C0AD7"/>
    <w:rsid w:val="004F16C2"/>
    <w:rsid w:val="00570318"/>
    <w:rsid w:val="005710B1"/>
    <w:rsid w:val="00573210"/>
    <w:rsid w:val="00582B04"/>
    <w:rsid w:val="005D316F"/>
    <w:rsid w:val="00621F97"/>
    <w:rsid w:val="00637B27"/>
    <w:rsid w:val="00657FEF"/>
    <w:rsid w:val="006B7B4F"/>
    <w:rsid w:val="006F1236"/>
    <w:rsid w:val="007055F9"/>
    <w:rsid w:val="00705BB8"/>
    <w:rsid w:val="00770603"/>
    <w:rsid w:val="00795281"/>
    <w:rsid w:val="007A360C"/>
    <w:rsid w:val="00802D0F"/>
    <w:rsid w:val="00815000"/>
    <w:rsid w:val="00871D30"/>
    <w:rsid w:val="008838FC"/>
    <w:rsid w:val="008B4381"/>
    <w:rsid w:val="00951BF4"/>
    <w:rsid w:val="00984185"/>
    <w:rsid w:val="009B081B"/>
    <w:rsid w:val="009B5DFD"/>
    <w:rsid w:val="009F4D23"/>
    <w:rsid w:val="009F5121"/>
    <w:rsid w:val="00A43062"/>
    <w:rsid w:val="00A55A85"/>
    <w:rsid w:val="00AA736C"/>
    <w:rsid w:val="00AC78AE"/>
    <w:rsid w:val="00B90274"/>
    <w:rsid w:val="00B9743E"/>
    <w:rsid w:val="00BF4A62"/>
    <w:rsid w:val="00C149AF"/>
    <w:rsid w:val="00C24EF6"/>
    <w:rsid w:val="00C4614A"/>
    <w:rsid w:val="00C53657"/>
    <w:rsid w:val="00CC7513"/>
    <w:rsid w:val="00D4327E"/>
    <w:rsid w:val="00D815C4"/>
    <w:rsid w:val="00D8553B"/>
    <w:rsid w:val="00DA1E6F"/>
    <w:rsid w:val="00DA7C58"/>
    <w:rsid w:val="00DD6C1A"/>
    <w:rsid w:val="00DF0352"/>
    <w:rsid w:val="00E15770"/>
    <w:rsid w:val="00E242E2"/>
    <w:rsid w:val="00E25476"/>
    <w:rsid w:val="00E34466"/>
    <w:rsid w:val="00E7780B"/>
    <w:rsid w:val="00EA7891"/>
    <w:rsid w:val="00EC62F5"/>
    <w:rsid w:val="00EC70F2"/>
    <w:rsid w:val="00EF7C5D"/>
    <w:rsid w:val="00F16B7D"/>
    <w:rsid w:val="00F25AFB"/>
    <w:rsid w:val="00F63661"/>
    <w:rsid w:val="00F74629"/>
    <w:rsid w:val="00F75A17"/>
    <w:rsid w:val="00F90D1E"/>
    <w:rsid w:val="00F96519"/>
    <w:rsid w:val="00F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0B7CD"/>
  <w15:docId w15:val="{1308BF3D-B14D-4534-B367-EBF48710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1577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770"/>
  </w:style>
  <w:style w:type="paragraph" w:styleId="Pta">
    <w:name w:val="footer"/>
    <w:basedOn w:val="Normlny"/>
    <w:link w:val="Pt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770"/>
  </w:style>
  <w:style w:type="paragraph" w:styleId="Normlnywebov">
    <w:name w:val="Normal (Web)"/>
    <w:basedOn w:val="Normlny"/>
    <w:uiPriority w:val="99"/>
    <w:unhideWhenUsed/>
    <w:rsid w:val="00E1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3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7121C-2906-4784-8E91-2C13CF34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Trnavska univerzita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TRUNI</dc:creator>
  <cp:lastModifiedBy>Tibenská Zuzana</cp:lastModifiedBy>
  <cp:revision>5</cp:revision>
  <dcterms:created xsi:type="dcterms:W3CDTF">2026-04-23T06:27:00Z</dcterms:created>
  <dcterms:modified xsi:type="dcterms:W3CDTF">2026-04-24T08:42:00Z</dcterms:modified>
</cp:coreProperties>
</file>