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2B5E" w14:textId="77777777" w:rsidR="00E15770" w:rsidRDefault="00E15770" w:rsidP="00D8553B">
      <w:pPr>
        <w:pStyle w:val="Normlnywebov"/>
        <w:shd w:val="clear" w:color="auto" w:fill="FFFFFF"/>
        <w:spacing w:before="0" w:beforeAutospacing="0" w:after="0" w:afterAutospacing="0" w:line="360" w:lineRule="auto"/>
        <w:jc w:val="both"/>
        <w:rPr>
          <w:rFonts w:ascii="Barlow" w:hAnsi="Barlow" w:cs="Open Sans"/>
          <w:b/>
          <w:bCs/>
          <w:color w:val="35457C"/>
          <w:sz w:val="28"/>
          <w:szCs w:val="28"/>
        </w:rPr>
      </w:pPr>
    </w:p>
    <w:p w14:paraId="11F22956" w14:textId="580D8397" w:rsidR="00F60AD3" w:rsidRPr="00CA3680" w:rsidRDefault="00884AFA" w:rsidP="00CA3680">
      <w:pPr>
        <w:pStyle w:val="Normlnywebov"/>
        <w:shd w:val="clear" w:color="auto" w:fill="FFFFFF"/>
        <w:spacing w:before="0" w:beforeAutospacing="0" w:after="0" w:afterAutospacing="0" w:line="480" w:lineRule="auto"/>
        <w:jc w:val="both"/>
        <w:rPr>
          <w:rFonts w:ascii="Barlow" w:hAnsi="Barlow" w:cs="Open Sans"/>
          <w:b/>
          <w:bCs/>
          <w:color w:val="35457C"/>
          <w:sz w:val="26"/>
          <w:szCs w:val="26"/>
        </w:rPr>
      </w:pPr>
      <w:r w:rsidRPr="006C7AAC">
        <w:rPr>
          <w:rFonts w:ascii="Barlow" w:hAnsi="Barlow" w:cs="Open Sans"/>
          <w:b/>
          <w:bCs/>
          <w:sz w:val="26"/>
          <w:szCs w:val="26"/>
        </w:rPr>
        <w:t xml:space="preserve">Poplatok za kurz: </w:t>
      </w:r>
      <w:r w:rsidR="00052E76">
        <w:rPr>
          <w:rFonts w:ascii="Barlow" w:hAnsi="Barlow"/>
          <w:b/>
          <w:bCs/>
          <w:sz w:val="26"/>
          <w:szCs w:val="26"/>
        </w:rPr>
        <w:t>40</w:t>
      </w:r>
      <w:r w:rsidRPr="006C7AAC">
        <w:rPr>
          <w:rFonts w:ascii="Barlow" w:hAnsi="Barlow"/>
          <w:b/>
          <w:bCs/>
          <w:sz w:val="26"/>
          <w:szCs w:val="26"/>
        </w:rPr>
        <w:t xml:space="preserve">€, invalidní dôchodcovia a dôchodcovia nad 65 rokov – </w:t>
      </w:r>
      <w:r w:rsidR="005648EB">
        <w:rPr>
          <w:rFonts w:ascii="Barlow" w:hAnsi="Barlow"/>
          <w:b/>
          <w:bCs/>
          <w:sz w:val="26"/>
          <w:szCs w:val="26"/>
        </w:rPr>
        <w:t>30</w:t>
      </w:r>
      <w:r w:rsidRPr="006C7AAC">
        <w:rPr>
          <w:rFonts w:ascii="Barlow" w:hAnsi="Barlow"/>
          <w:b/>
          <w:bCs/>
          <w:sz w:val="26"/>
          <w:szCs w:val="26"/>
        </w:rPr>
        <w:t xml:space="preserve"> €</w:t>
      </w:r>
    </w:p>
    <w:p w14:paraId="454A01D1" w14:textId="626C7D92" w:rsidR="008917E7" w:rsidRPr="002B2371" w:rsidRDefault="00D8553B" w:rsidP="0081233B">
      <w:pPr>
        <w:pStyle w:val="Normlnywebov"/>
        <w:shd w:val="clear" w:color="auto" w:fill="FFFFFF"/>
        <w:spacing w:before="0" w:beforeAutospacing="0" w:after="0" w:afterAutospacing="0" w:line="360" w:lineRule="auto"/>
        <w:jc w:val="both"/>
        <w:rPr>
          <w:rFonts w:ascii="Barlow" w:hAnsi="Barlow" w:cs="Open Sans"/>
          <w:b/>
          <w:bCs/>
          <w:color w:val="2F5496" w:themeColor="accent1" w:themeShade="BF"/>
          <w:sz w:val="28"/>
          <w:szCs w:val="28"/>
        </w:rPr>
      </w:pPr>
      <w:r w:rsidRPr="002B2371">
        <w:rPr>
          <w:rFonts w:ascii="Barlow" w:hAnsi="Barlow" w:cs="Open Sans"/>
          <w:b/>
          <w:bCs/>
          <w:color w:val="2F5496" w:themeColor="accent1" w:themeShade="BF"/>
          <w:sz w:val="28"/>
          <w:szCs w:val="28"/>
        </w:rPr>
        <w:t>Názov</w:t>
      </w:r>
      <w:r w:rsidR="004368EE" w:rsidRPr="002B2371">
        <w:rPr>
          <w:rFonts w:ascii="Barlow" w:hAnsi="Barlow" w:cs="Open Sans"/>
          <w:b/>
          <w:bCs/>
          <w:color w:val="2F5496" w:themeColor="accent1" w:themeShade="BF"/>
          <w:sz w:val="28"/>
          <w:szCs w:val="28"/>
        </w:rPr>
        <w:t>:</w:t>
      </w:r>
      <w:r w:rsidR="002D16D3" w:rsidRPr="002B2371">
        <w:rPr>
          <w:rFonts w:ascii="Barlow" w:hAnsi="Barlow" w:cs="Open Sans"/>
          <w:color w:val="2F5496" w:themeColor="accent1" w:themeShade="BF"/>
          <w:sz w:val="28"/>
          <w:szCs w:val="28"/>
        </w:rPr>
        <w:t xml:space="preserve"> </w:t>
      </w:r>
      <w:r w:rsidR="002D16D3" w:rsidRPr="002B2371">
        <w:rPr>
          <w:rFonts w:ascii="Barlow" w:hAnsi="Barlow"/>
          <w:b/>
          <w:bCs/>
          <w:color w:val="2F5496" w:themeColor="accent1" w:themeShade="BF"/>
          <w:sz w:val="28"/>
          <w:szCs w:val="28"/>
        </w:rPr>
        <w:t xml:space="preserve">Architektúra ako kronika: Objavovanie príbehov </w:t>
      </w:r>
      <w:r w:rsidR="00A40A7D" w:rsidRPr="002B2371">
        <w:rPr>
          <w:rFonts w:ascii="Barlow" w:hAnsi="Barlow"/>
          <w:b/>
          <w:bCs/>
          <w:color w:val="2F5496" w:themeColor="accent1" w:themeShade="BF"/>
          <w:sz w:val="28"/>
          <w:szCs w:val="28"/>
        </w:rPr>
        <w:t xml:space="preserve">historických budov v </w:t>
      </w:r>
      <w:r w:rsidR="002D16D3" w:rsidRPr="002B2371">
        <w:rPr>
          <w:rFonts w:ascii="Barlow" w:hAnsi="Barlow" w:cs="Open Sans"/>
          <w:b/>
          <w:bCs/>
          <w:color w:val="2F5496" w:themeColor="accent1" w:themeShade="BF"/>
          <w:sz w:val="28"/>
          <w:szCs w:val="28"/>
        </w:rPr>
        <w:t>Trnav</w:t>
      </w:r>
      <w:r w:rsidR="00A40A7D" w:rsidRPr="002B2371">
        <w:rPr>
          <w:rFonts w:ascii="Barlow" w:hAnsi="Barlow" w:cs="Open Sans"/>
          <w:b/>
          <w:bCs/>
          <w:color w:val="2F5496" w:themeColor="accent1" w:themeShade="BF"/>
          <w:sz w:val="28"/>
          <w:szCs w:val="28"/>
        </w:rPr>
        <w:t>e</w:t>
      </w:r>
    </w:p>
    <w:p w14:paraId="71A8C7C8" w14:textId="38AC4E70" w:rsidR="00D8553B" w:rsidRPr="00DB2044" w:rsidRDefault="00D8553B" w:rsidP="0081233B">
      <w:pPr>
        <w:pStyle w:val="Normlnywebov"/>
        <w:shd w:val="clear" w:color="auto" w:fill="FFFFFF"/>
        <w:spacing w:before="0" w:beforeAutospacing="0" w:after="0" w:afterAutospacing="0" w:line="360" w:lineRule="auto"/>
        <w:jc w:val="both"/>
        <w:rPr>
          <w:rFonts w:ascii="Barlow" w:hAnsi="Barlow" w:cs="Open Sans"/>
        </w:rPr>
      </w:pPr>
      <w:r w:rsidRPr="002B2371">
        <w:rPr>
          <w:rFonts w:ascii="Barlow" w:hAnsi="Barlow" w:cs="Open Sans"/>
          <w:b/>
          <w:bCs/>
          <w:color w:val="2F5496" w:themeColor="accent1" w:themeShade="BF"/>
        </w:rPr>
        <w:t>Fakulta</w:t>
      </w:r>
      <w:r w:rsidRPr="00DB2044">
        <w:rPr>
          <w:rFonts w:ascii="Barlow" w:hAnsi="Barlow" w:cs="Open Sans"/>
        </w:rPr>
        <w:t xml:space="preserve">: </w:t>
      </w:r>
      <w:r w:rsidR="001916D4" w:rsidRPr="00DB2044">
        <w:rPr>
          <w:rFonts w:ascii="Barlow" w:hAnsi="Barlow" w:cs="Open Sans"/>
        </w:rPr>
        <w:t>Ústav dejín TU</w:t>
      </w:r>
    </w:p>
    <w:p w14:paraId="26FED7AC" w14:textId="6660F331" w:rsidR="008917E7" w:rsidRPr="00DB2044" w:rsidRDefault="00D8553B" w:rsidP="00DB2044">
      <w:pPr>
        <w:pStyle w:val="Normlnywebov"/>
        <w:shd w:val="clear" w:color="auto" w:fill="FFFFFF"/>
        <w:spacing w:before="0" w:beforeAutospacing="0" w:after="0" w:afterAutospacing="0" w:line="360" w:lineRule="auto"/>
        <w:jc w:val="both"/>
        <w:rPr>
          <w:rFonts w:ascii="Barlow" w:hAnsi="Barlow" w:cs="Open Sans"/>
        </w:rPr>
      </w:pPr>
      <w:r w:rsidRPr="002B2371">
        <w:rPr>
          <w:rFonts w:ascii="Barlow" w:hAnsi="Barlow" w:cs="Open Sans"/>
          <w:b/>
          <w:bCs/>
          <w:color w:val="2F5496" w:themeColor="accent1" w:themeShade="BF"/>
        </w:rPr>
        <w:t>Miesto konania</w:t>
      </w:r>
      <w:r w:rsidRPr="00DB2044">
        <w:rPr>
          <w:rFonts w:ascii="Barlow" w:hAnsi="Barlow" w:cs="Open Sans"/>
        </w:rPr>
        <w:t xml:space="preserve">: </w:t>
      </w:r>
      <w:r w:rsidR="0015376A">
        <w:rPr>
          <w:rFonts w:ascii="Barlow" w:hAnsi="Barlow" w:cs="Open Sans"/>
        </w:rPr>
        <w:t>Rektorát TU, miestnosť bude určená dodatočne</w:t>
      </w:r>
    </w:p>
    <w:p w14:paraId="4BC3490B" w14:textId="2D3BA544" w:rsidR="00105DE4" w:rsidRPr="00DB2044" w:rsidRDefault="00D4327E" w:rsidP="00DB2044">
      <w:pPr>
        <w:pStyle w:val="Normlnywebov"/>
        <w:shd w:val="clear" w:color="auto" w:fill="FFFFFF"/>
        <w:spacing w:before="0" w:beforeAutospacing="0" w:after="0" w:afterAutospacing="0" w:line="360" w:lineRule="auto"/>
        <w:jc w:val="both"/>
        <w:rPr>
          <w:rFonts w:ascii="Barlow" w:hAnsi="Barlow" w:cs="Open Sans"/>
        </w:rPr>
      </w:pPr>
      <w:r w:rsidRPr="002B2371">
        <w:rPr>
          <w:rFonts w:ascii="Barlow" w:hAnsi="Barlow" w:cs="Open Sans"/>
          <w:b/>
          <w:bCs/>
          <w:color w:val="2F5496" w:themeColor="accent1" w:themeShade="BF"/>
        </w:rPr>
        <w:t>Predpokladaný čas výučby</w:t>
      </w:r>
      <w:r w:rsidRPr="00DB2044">
        <w:rPr>
          <w:rFonts w:ascii="Barlow" w:hAnsi="Barlow" w:cs="Open Sans"/>
        </w:rPr>
        <w:t xml:space="preserve">: </w:t>
      </w:r>
      <w:r w:rsidR="008377C4" w:rsidRPr="005C2A34">
        <w:rPr>
          <w:rFonts w:ascii="Barlow" w:hAnsi="Barlow" w:cs="Open Sans"/>
        </w:rPr>
        <w:t xml:space="preserve"> </w:t>
      </w:r>
      <w:r w:rsidR="00C5305A" w:rsidRPr="00CB0F35">
        <w:rPr>
          <w:rFonts w:ascii="Barlow" w:hAnsi="Barlow" w:cs="Open Sans"/>
          <w:b/>
          <w:bCs/>
        </w:rPr>
        <w:t>štvrtok</w:t>
      </w:r>
      <w:r w:rsidR="008377C4" w:rsidRPr="00CB0F35">
        <w:rPr>
          <w:rFonts w:ascii="Barlow" w:hAnsi="Barlow" w:cs="Open Sans"/>
          <w:b/>
          <w:bCs/>
        </w:rPr>
        <w:t xml:space="preserve"> </w:t>
      </w:r>
      <w:r w:rsidR="005C2A34" w:rsidRPr="00CB0F35">
        <w:rPr>
          <w:rFonts w:ascii="Barlow" w:hAnsi="Barlow" w:cs="Open Sans"/>
          <w:b/>
          <w:bCs/>
        </w:rPr>
        <w:t>1</w:t>
      </w:r>
      <w:r w:rsidR="00A40A7D">
        <w:rPr>
          <w:rFonts w:ascii="Barlow" w:hAnsi="Barlow" w:cs="Open Sans"/>
          <w:b/>
          <w:bCs/>
        </w:rPr>
        <w:t>4</w:t>
      </w:r>
      <w:r w:rsidR="005C2A34" w:rsidRPr="00CB0F35">
        <w:rPr>
          <w:rFonts w:ascii="Barlow" w:hAnsi="Barlow" w:cs="Open Sans"/>
          <w:b/>
          <w:bCs/>
        </w:rPr>
        <w:t>:00-1</w:t>
      </w:r>
      <w:r w:rsidR="00A40A7D">
        <w:rPr>
          <w:rFonts w:ascii="Barlow" w:hAnsi="Barlow" w:cs="Open Sans"/>
          <w:b/>
          <w:bCs/>
        </w:rPr>
        <w:t>5</w:t>
      </w:r>
      <w:r w:rsidR="005C2A34" w:rsidRPr="00CB0F35">
        <w:rPr>
          <w:rFonts w:ascii="Barlow" w:hAnsi="Barlow" w:cs="Open Sans"/>
          <w:b/>
          <w:bCs/>
        </w:rPr>
        <w:t>:30</w:t>
      </w:r>
      <w:r w:rsidR="00E377A4" w:rsidRPr="00CB0F35">
        <w:rPr>
          <w:rFonts w:ascii="Barlow" w:hAnsi="Barlow" w:cs="Open Sans"/>
          <w:b/>
          <w:bCs/>
        </w:rPr>
        <w:t xml:space="preserve"> – Zimný a letný semester</w:t>
      </w:r>
    </w:p>
    <w:p w14:paraId="2851E8FF" w14:textId="15CE854E" w:rsidR="00B1230A" w:rsidRPr="00DB2044" w:rsidRDefault="00D8553B" w:rsidP="00DB2044">
      <w:pPr>
        <w:pStyle w:val="Normlnywebov"/>
        <w:shd w:val="clear" w:color="auto" w:fill="FFFFFF"/>
        <w:spacing w:before="0" w:beforeAutospacing="0" w:after="0" w:afterAutospacing="0" w:line="360" w:lineRule="auto"/>
        <w:jc w:val="both"/>
        <w:rPr>
          <w:rFonts w:ascii="Barlow" w:hAnsi="Barlow" w:cs="Open Sans"/>
        </w:rPr>
      </w:pPr>
      <w:r w:rsidRPr="002B2371">
        <w:rPr>
          <w:rFonts w:ascii="Barlow" w:hAnsi="Barlow" w:cs="Open Sans"/>
          <w:b/>
          <w:bCs/>
          <w:color w:val="2F5496" w:themeColor="accent1" w:themeShade="BF"/>
        </w:rPr>
        <w:t xml:space="preserve">Rozsah vzdelávacieho </w:t>
      </w:r>
      <w:r w:rsidR="00815000" w:rsidRPr="002B2371">
        <w:rPr>
          <w:rFonts w:ascii="Barlow" w:hAnsi="Barlow" w:cs="Open Sans"/>
          <w:b/>
          <w:bCs/>
          <w:color w:val="2F5496" w:themeColor="accent1" w:themeShade="BF"/>
        </w:rPr>
        <w:t>programu</w:t>
      </w:r>
      <w:r w:rsidR="00DB2044">
        <w:rPr>
          <w:rFonts w:ascii="Barlow" w:hAnsi="Barlow" w:cs="Open Sans"/>
        </w:rPr>
        <w:t>:</w:t>
      </w:r>
      <w:r w:rsidR="00160BD3">
        <w:rPr>
          <w:rFonts w:ascii="Barlow" w:hAnsi="Barlow" w:cs="Open Sans"/>
        </w:rPr>
        <w:t xml:space="preserve"> </w:t>
      </w:r>
      <w:r w:rsidR="006B1F85" w:rsidRPr="006B1F85">
        <w:rPr>
          <w:rFonts w:ascii="Barlow" w:hAnsi="Barlow" w:cs="Open Sans"/>
          <w:b/>
          <w:bCs/>
        </w:rPr>
        <w:t>jednoročný vzdelávací program</w:t>
      </w:r>
      <w:r w:rsidR="006B1F85">
        <w:rPr>
          <w:rFonts w:ascii="Barlow" w:hAnsi="Barlow" w:cs="Open Sans"/>
        </w:rPr>
        <w:t xml:space="preserve"> - </w:t>
      </w:r>
      <w:r w:rsidR="008377C4" w:rsidRPr="00DB7CAF">
        <w:rPr>
          <w:rFonts w:ascii="Barlow" w:hAnsi="Barlow" w:cs="Open Sans"/>
          <w:highlight w:val="yellow"/>
        </w:rPr>
        <w:t xml:space="preserve">2 prednášky (po 2 </w:t>
      </w:r>
      <w:r w:rsidR="00747627">
        <w:rPr>
          <w:rFonts w:ascii="Barlow" w:hAnsi="Barlow" w:cs="Open Sans"/>
          <w:highlight w:val="yellow"/>
        </w:rPr>
        <w:t xml:space="preserve">vyučovacie </w:t>
      </w:r>
      <w:r w:rsidR="008377C4" w:rsidRPr="00DB7CAF">
        <w:rPr>
          <w:rFonts w:ascii="Barlow" w:hAnsi="Barlow" w:cs="Open Sans"/>
          <w:highlight w:val="yellow"/>
        </w:rPr>
        <w:t>hodiny) a 1 exkurzia</w:t>
      </w:r>
      <w:r w:rsidR="004A35B0">
        <w:rPr>
          <w:rFonts w:ascii="Barlow" w:hAnsi="Barlow" w:cs="Open Sans"/>
        </w:rPr>
        <w:t xml:space="preserve"> </w:t>
      </w:r>
      <w:r w:rsidR="008377C4" w:rsidRPr="00DB2044">
        <w:rPr>
          <w:rFonts w:ascii="Barlow" w:hAnsi="Barlow" w:cs="Open Sans"/>
        </w:rPr>
        <w:t xml:space="preserve"> </w:t>
      </w:r>
      <w:r w:rsidR="008377C4" w:rsidRPr="00DB7CAF">
        <w:rPr>
          <w:rFonts w:ascii="Barlow" w:hAnsi="Barlow" w:cs="Open Sans"/>
          <w:b/>
          <w:bCs/>
        </w:rPr>
        <w:t>v</w:t>
      </w:r>
      <w:r w:rsidR="00506F80" w:rsidRPr="00DB7CAF">
        <w:rPr>
          <w:rFonts w:ascii="Barlow" w:hAnsi="Barlow" w:cs="Open Sans"/>
          <w:b/>
          <w:bCs/>
        </w:rPr>
        <w:t> </w:t>
      </w:r>
      <w:r w:rsidR="008377C4" w:rsidRPr="00DB7CAF">
        <w:rPr>
          <w:rFonts w:ascii="Barlow" w:hAnsi="Barlow" w:cs="Open Sans"/>
          <w:b/>
          <w:bCs/>
        </w:rPr>
        <w:t>zimnom</w:t>
      </w:r>
      <w:r w:rsidR="00506F80" w:rsidRPr="00DB7CAF">
        <w:rPr>
          <w:rFonts w:ascii="Barlow" w:hAnsi="Barlow" w:cs="Open Sans"/>
          <w:b/>
          <w:bCs/>
        </w:rPr>
        <w:t xml:space="preserve"> </w:t>
      </w:r>
      <w:r w:rsidR="00E054E2" w:rsidRPr="00DB7CAF">
        <w:rPr>
          <w:rFonts w:ascii="Barlow" w:hAnsi="Barlow" w:cs="Open Sans"/>
          <w:b/>
          <w:bCs/>
        </w:rPr>
        <w:t>semestri,</w:t>
      </w:r>
      <w:r w:rsidR="00E054E2">
        <w:rPr>
          <w:rFonts w:ascii="Barlow" w:hAnsi="Barlow" w:cs="Open Sans"/>
        </w:rPr>
        <w:t xml:space="preserve"> </w:t>
      </w:r>
      <w:r w:rsidR="00E054E2" w:rsidRPr="00DB7CAF">
        <w:rPr>
          <w:rFonts w:ascii="Barlow" w:hAnsi="Barlow" w:cs="Open Sans"/>
          <w:highlight w:val="yellow"/>
        </w:rPr>
        <w:t xml:space="preserve">2 prednášky (po 2 </w:t>
      </w:r>
      <w:r w:rsidR="00747627">
        <w:rPr>
          <w:rFonts w:ascii="Barlow" w:hAnsi="Barlow" w:cs="Open Sans"/>
          <w:highlight w:val="yellow"/>
        </w:rPr>
        <w:t xml:space="preserve">vyučovacie </w:t>
      </w:r>
      <w:r w:rsidR="00E054E2" w:rsidRPr="00DB7CAF">
        <w:rPr>
          <w:rFonts w:ascii="Barlow" w:hAnsi="Barlow" w:cs="Open Sans"/>
          <w:highlight w:val="yellow"/>
        </w:rPr>
        <w:t xml:space="preserve">hodiny) </w:t>
      </w:r>
      <w:r w:rsidR="004A35B0" w:rsidRPr="00DB7CAF">
        <w:rPr>
          <w:rFonts w:ascii="Barlow" w:hAnsi="Barlow" w:cs="Open Sans"/>
          <w:highlight w:val="yellow"/>
        </w:rPr>
        <w:t xml:space="preserve"> </w:t>
      </w:r>
      <w:r w:rsidR="00E054E2" w:rsidRPr="00DB7CAF">
        <w:rPr>
          <w:rFonts w:ascii="Barlow" w:hAnsi="Barlow" w:cs="Open Sans"/>
          <w:highlight w:val="yellow"/>
        </w:rPr>
        <w:t>a 1 exkurzia</w:t>
      </w:r>
      <w:r w:rsidR="008377C4" w:rsidRPr="00DB2044">
        <w:rPr>
          <w:rFonts w:ascii="Barlow" w:hAnsi="Barlow" w:cs="Open Sans"/>
        </w:rPr>
        <w:t xml:space="preserve"> </w:t>
      </w:r>
      <w:r w:rsidR="00AB5DF2" w:rsidRPr="00DB7CAF">
        <w:rPr>
          <w:rFonts w:ascii="Barlow" w:hAnsi="Barlow" w:cs="Open Sans"/>
          <w:b/>
          <w:bCs/>
        </w:rPr>
        <w:t xml:space="preserve">v </w:t>
      </w:r>
      <w:r w:rsidR="008377C4" w:rsidRPr="00DB7CAF">
        <w:rPr>
          <w:rFonts w:ascii="Barlow" w:hAnsi="Barlow" w:cs="Open Sans"/>
          <w:b/>
          <w:bCs/>
        </w:rPr>
        <w:t>letnom semestri</w:t>
      </w:r>
    </w:p>
    <w:p w14:paraId="01F3C6BD" w14:textId="7E60CF3E" w:rsidR="00FC12AB" w:rsidRPr="00DB2044" w:rsidRDefault="00815000" w:rsidP="00DB2044">
      <w:pPr>
        <w:pStyle w:val="Normlnywebov"/>
        <w:shd w:val="clear" w:color="auto" w:fill="FFFFFF"/>
        <w:spacing w:before="0" w:beforeAutospacing="0" w:after="0" w:afterAutospacing="0" w:line="360" w:lineRule="auto"/>
        <w:jc w:val="both"/>
        <w:rPr>
          <w:rFonts w:ascii="Barlow" w:hAnsi="Barlow" w:cs="Open Sans"/>
        </w:rPr>
      </w:pPr>
      <w:r w:rsidRPr="002B2371">
        <w:rPr>
          <w:rFonts w:ascii="Barlow" w:hAnsi="Barlow" w:cs="Open Sans"/>
          <w:b/>
          <w:bCs/>
          <w:color w:val="2F5496" w:themeColor="accent1" w:themeShade="BF"/>
        </w:rPr>
        <w:t>Minimálny počet študujúcich</w:t>
      </w:r>
      <w:r w:rsidRPr="00DB2044">
        <w:rPr>
          <w:rFonts w:ascii="Barlow" w:hAnsi="Barlow" w:cs="Open Sans"/>
        </w:rPr>
        <w:t xml:space="preserve">: </w:t>
      </w:r>
      <w:r w:rsidR="00AB5DF2">
        <w:rPr>
          <w:rFonts w:ascii="Barlow" w:hAnsi="Barlow" w:cs="Open Sans"/>
        </w:rPr>
        <w:t>1</w:t>
      </w:r>
      <w:r w:rsidR="000965CD">
        <w:rPr>
          <w:rFonts w:ascii="Barlow" w:hAnsi="Barlow" w:cs="Open Sans"/>
        </w:rPr>
        <w:t>2</w:t>
      </w:r>
    </w:p>
    <w:p w14:paraId="272909ED" w14:textId="127C2D39" w:rsidR="00815000" w:rsidRPr="00DB2044" w:rsidRDefault="00815000" w:rsidP="00DB2044">
      <w:pPr>
        <w:pStyle w:val="Normlnywebov"/>
        <w:shd w:val="clear" w:color="auto" w:fill="FFFFFF"/>
        <w:spacing w:before="0" w:beforeAutospacing="0" w:after="0" w:afterAutospacing="0" w:line="360" w:lineRule="auto"/>
        <w:jc w:val="both"/>
        <w:rPr>
          <w:rFonts w:ascii="Barlow" w:hAnsi="Barlow" w:cs="Open Sans"/>
        </w:rPr>
      </w:pPr>
      <w:r w:rsidRPr="002B2371">
        <w:rPr>
          <w:rFonts w:ascii="Barlow" w:hAnsi="Barlow" w:cs="Open Sans"/>
          <w:b/>
          <w:bCs/>
          <w:color w:val="2F5496" w:themeColor="accent1" w:themeShade="BF"/>
        </w:rPr>
        <w:t>Maximálny počet študujúcich</w:t>
      </w:r>
      <w:r w:rsidRPr="00DB2044">
        <w:rPr>
          <w:rFonts w:ascii="Barlow" w:hAnsi="Barlow" w:cs="Open Sans"/>
        </w:rPr>
        <w:t xml:space="preserve">: </w:t>
      </w:r>
      <w:r w:rsidR="001916D4" w:rsidRPr="00DB2044">
        <w:rPr>
          <w:rFonts w:ascii="Barlow" w:hAnsi="Barlow" w:cs="Open Sans"/>
        </w:rPr>
        <w:t>1</w:t>
      </w:r>
      <w:r w:rsidR="00AB5DF2">
        <w:rPr>
          <w:rFonts w:ascii="Barlow" w:hAnsi="Barlow" w:cs="Open Sans"/>
        </w:rPr>
        <w:t>5</w:t>
      </w:r>
    </w:p>
    <w:p w14:paraId="033624A2" w14:textId="77777777" w:rsidR="00D8553B" w:rsidRPr="00DB2044" w:rsidRDefault="00D8553B" w:rsidP="00DB2044">
      <w:pPr>
        <w:pStyle w:val="Normlnywebov"/>
        <w:shd w:val="clear" w:color="auto" w:fill="FFFFFF"/>
        <w:spacing w:before="0" w:beforeAutospacing="0" w:after="0" w:afterAutospacing="0" w:line="360" w:lineRule="auto"/>
        <w:jc w:val="both"/>
        <w:rPr>
          <w:rFonts w:ascii="Barlow" w:hAnsi="Barlow" w:cs="Open Sans"/>
        </w:rPr>
      </w:pPr>
    </w:p>
    <w:p w14:paraId="64E691ED" w14:textId="1E8A5E4A" w:rsidR="00BF3464" w:rsidRPr="00596103" w:rsidRDefault="00F63661" w:rsidP="00596103">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u w:val="single"/>
        </w:rPr>
        <w:t>Cieľ vzdelávania</w:t>
      </w:r>
      <w:r w:rsidR="00D8553B" w:rsidRPr="00DB2044">
        <w:rPr>
          <w:rFonts w:ascii="Barlow" w:hAnsi="Barlow" w:cs="Open Sans"/>
        </w:rPr>
        <w:t>:</w:t>
      </w:r>
      <w:r w:rsidR="00DB2044">
        <w:rPr>
          <w:rFonts w:ascii="Barlow" w:hAnsi="Barlow" w:cs="Open Sans"/>
        </w:rPr>
        <w:t xml:space="preserve"> </w:t>
      </w:r>
      <w:r w:rsidR="00596103" w:rsidRPr="00596103">
        <w:rPr>
          <w:rFonts w:ascii="Barlow" w:hAnsi="Barlow" w:cs="Open Sans"/>
        </w:rPr>
        <w:t>Architektúra nie je len estetickým a funkčným rámcom vzdelávania, ale aj nositeľkou historických príbehov. Budovy nie sú len priestormi, kde sa odohráva každodenný život – sú to kroniky historických príbehov. Každá stavebná vrstva, architektonický detail či urbanistické riešenie odráža dobu svojho vzniku a vypovedá o spoločenských, kultúrnych a duchovných hodnotách minulosti. Vnímanie architektúry v tomto kontexte umožňuje hlbšie pochopiť nielen samotné stavby, ale aj život ľudí, ktorí ich vytvárali a využívali. Program je zameraný na komplexné spoznávanie historického, kultúrneho a duchovného vývoja mesta Trnava, ktoré patrí medzi najvýznamnejšie historické centrá na Slovensku. Jeho cieľom je priblížiť premeny mestského prostredia od najstarších stavebných etáp až po obdobie novoveku, ako aj význam cirkevných inštitúcií a reholí, ktoré formovali charakter mesta. Osobitná pozornosť je venovaná sakrálnym pamiatkam a verejným priestorom s bohatou históriou. Program zároveň zdôrazňuje význam priameho kontaktu s autentickým prostredím, ktorý prehlbuje schopnosť interpretovať historické súvislosti. Ponúka prepojenie teoretických poznatkov s praktickým poznávaním pamiatok, čím podporuje hlbšie porozumenie historickému dedičstvu Trnavy a jeho významu v širšom kultúrnom kontexte.</w:t>
      </w:r>
    </w:p>
    <w:p w14:paraId="26BFB854" w14:textId="77777777" w:rsidR="00BF3464" w:rsidRDefault="00BF3464" w:rsidP="00DB2044">
      <w:pPr>
        <w:pStyle w:val="Normlnywebov"/>
        <w:shd w:val="clear" w:color="auto" w:fill="FFFFFF"/>
        <w:spacing w:before="0" w:beforeAutospacing="0" w:after="0" w:afterAutospacing="0" w:line="360" w:lineRule="auto"/>
        <w:jc w:val="both"/>
        <w:rPr>
          <w:rFonts w:ascii="Barlow" w:hAnsi="Barlow" w:cs="Open Sans"/>
          <w:b/>
          <w:bCs/>
        </w:rPr>
      </w:pPr>
    </w:p>
    <w:p w14:paraId="35A30C11" w14:textId="77777777" w:rsidR="00E54E53" w:rsidRDefault="00E54E53" w:rsidP="00DB2044">
      <w:pPr>
        <w:pStyle w:val="Normlnywebov"/>
        <w:shd w:val="clear" w:color="auto" w:fill="FFFFFF"/>
        <w:spacing w:before="0" w:beforeAutospacing="0" w:after="0" w:afterAutospacing="0" w:line="360" w:lineRule="auto"/>
        <w:jc w:val="both"/>
        <w:rPr>
          <w:rFonts w:ascii="Barlow" w:hAnsi="Barlow" w:cs="Open Sans"/>
          <w:b/>
          <w:bCs/>
        </w:rPr>
      </w:pPr>
    </w:p>
    <w:p w14:paraId="4C315BCC" w14:textId="34B88B2B" w:rsidR="00F63661" w:rsidRPr="00596103" w:rsidRDefault="00F63661" w:rsidP="00DB2044">
      <w:pPr>
        <w:pStyle w:val="Normlnywebov"/>
        <w:shd w:val="clear" w:color="auto" w:fill="FFFFFF"/>
        <w:spacing w:before="0" w:beforeAutospacing="0" w:after="0" w:afterAutospacing="0" w:line="360" w:lineRule="auto"/>
        <w:jc w:val="both"/>
        <w:rPr>
          <w:rFonts w:ascii="Barlow" w:hAnsi="Barlow" w:cs="Open Sans"/>
        </w:rPr>
      </w:pPr>
      <w:r w:rsidRPr="00596103">
        <w:rPr>
          <w:rFonts w:ascii="Barlow" w:hAnsi="Barlow" w:cs="Open Sans"/>
        </w:rPr>
        <w:lastRenderedPageBreak/>
        <w:t xml:space="preserve">Zoznam prednášok/cvičení </w:t>
      </w:r>
    </w:p>
    <w:p w14:paraId="6E5122D5" w14:textId="14459352" w:rsidR="00D815C4" w:rsidRPr="004F67E4" w:rsidRDefault="00D815C4" w:rsidP="00DB2044">
      <w:pPr>
        <w:pStyle w:val="Normlnywebov"/>
        <w:shd w:val="clear" w:color="auto" w:fill="FFFFFF"/>
        <w:spacing w:before="0" w:beforeAutospacing="0" w:after="0" w:afterAutospacing="0" w:line="360" w:lineRule="auto"/>
        <w:jc w:val="both"/>
        <w:rPr>
          <w:rFonts w:ascii="Barlow" w:hAnsi="Barlow" w:cs="Open Sans"/>
          <w:u w:val="single"/>
        </w:rPr>
      </w:pPr>
      <w:r w:rsidRPr="004F67E4">
        <w:rPr>
          <w:rFonts w:ascii="Barlow" w:hAnsi="Barlow" w:cs="Open Sans"/>
          <w:u w:val="single"/>
        </w:rPr>
        <w:t>Zimný semester</w:t>
      </w:r>
    </w:p>
    <w:p w14:paraId="542D8583" w14:textId="1C06328F" w:rsidR="00D8553B" w:rsidRPr="00DB2044" w:rsidRDefault="00D8553B" w:rsidP="00DB2044">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rPr>
        <w:t>1.</w:t>
      </w:r>
      <w:r w:rsidR="00C32D37" w:rsidRPr="00DB2044">
        <w:rPr>
          <w:rFonts w:ascii="Barlow" w:hAnsi="Barlow" w:cs="Open Sans"/>
        </w:rPr>
        <w:t xml:space="preserve"> </w:t>
      </w:r>
      <w:r w:rsidR="00A40A7D">
        <w:rPr>
          <w:rFonts w:ascii="Barlow" w:hAnsi="Barlow" w:cs="Open Sans"/>
        </w:rPr>
        <w:t>Topografia Trnavy</w:t>
      </w:r>
      <w:r w:rsidR="00C32D37" w:rsidRPr="00DB2044">
        <w:rPr>
          <w:rFonts w:ascii="Barlow" w:hAnsi="Barlow" w:cs="Open Sans"/>
        </w:rPr>
        <w:t xml:space="preserve">: všeobecný úvod, </w:t>
      </w:r>
      <w:r w:rsidR="00A40A7D">
        <w:rPr>
          <w:rFonts w:ascii="Barlow" w:hAnsi="Barlow" w:cs="Open Sans"/>
        </w:rPr>
        <w:t>historický vývoj od románskeho obdobia po secesiu</w:t>
      </w:r>
    </w:p>
    <w:p w14:paraId="37C9963C" w14:textId="4FDF1E03" w:rsidR="00D8553B" w:rsidRPr="00DB2044" w:rsidRDefault="00D8553B" w:rsidP="00DB2044">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rPr>
        <w:t xml:space="preserve">2. </w:t>
      </w:r>
      <w:r w:rsidR="00C4099D">
        <w:rPr>
          <w:rFonts w:ascii="Barlow" w:hAnsi="Barlow" w:cs="Open Sans"/>
        </w:rPr>
        <w:t>Kalvárie v</w:t>
      </w:r>
      <w:r w:rsidR="00F33C04">
        <w:rPr>
          <w:rFonts w:ascii="Barlow" w:hAnsi="Barlow" w:cs="Open Sans"/>
        </w:rPr>
        <w:t> </w:t>
      </w:r>
      <w:r w:rsidR="00C4099D">
        <w:rPr>
          <w:rFonts w:ascii="Barlow" w:hAnsi="Barlow" w:cs="Open Sans"/>
        </w:rPr>
        <w:t>Trnave</w:t>
      </w:r>
      <w:r w:rsidR="00F33C04">
        <w:rPr>
          <w:rFonts w:ascii="Barlow" w:hAnsi="Barlow" w:cs="Open Sans"/>
        </w:rPr>
        <w:t>: dejiny prvej, druhej a tretej kalvárie v Trnave</w:t>
      </w:r>
    </w:p>
    <w:p w14:paraId="3A4B282A" w14:textId="2EE346B0" w:rsidR="00D8553B" w:rsidRPr="00DB2044" w:rsidRDefault="00D8553B" w:rsidP="00DB2044">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rPr>
        <w:t>3.</w:t>
      </w:r>
      <w:r w:rsidR="00616EF7" w:rsidRPr="00DB2044">
        <w:rPr>
          <w:rFonts w:ascii="Barlow" w:hAnsi="Barlow" w:cs="Open Sans"/>
        </w:rPr>
        <w:t xml:space="preserve"> Exkurzia po budov</w:t>
      </w:r>
      <w:r w:rsidR="00A40A7D">
        <w:rPr>
          <w:rFonts w:ascii="Barlow" w:hAnsi="Barlow" w:cs="Open Sans"/>
        </w:rPr>
        <w:t>e Divadla Jána Palárika v Trnave</w:t>
      </w:r>
    </w:p>
    <w:p w14:paraId="16AB0692" w14:textId="77777777" w:rsidR="004F67E4" w:rsidRDefault="004F67E4" w:rsidP="00DB2044">
      <w:pPr>
        <w:pStyle w:val="Normlnywebov"/>
        <w:shd w:val="clear" w:color="auto" w:fill="FFFFFF"/>
        <w:spacing w:before="0" w:beforeAutospacing="0" w:after="0" w:afterAutospacing="0" w:line="360" w:lineRule="auto"/>
        <w:jc w:val="both"/>
        <w:rPr>
          <w:rFonts w:ascii="Barlow" w:hAnsi="Barlow" w:cs="Open Sans"/>
          <w:u w:val="single"/>
        </w:rPr>
      </w:pPr>
    </w:p>
    <w:p w14:paraId="615F5E37" w14:textId="2946A815" w:rsidR="00D815C4" w:rsidRPr="004F67E4" w:rsidRDefault="00D815C4" w:rsidP="00DB2044">
      <w:pPr>
        <w:pStyle w:val="Normlnywebov"/>
        <w:shd w:val="clear" w:color="auto" w:fill="FFFFFF"/>
        <w:spacing w:before="0" w:beforeAutospacing="0" w:after="0" w:afterAutospacing="0" w:line="360" w:lineRule="auto"/>
        <w:jc w:val="both"/>
        <w:rPr>
          <w:rFonts w:ascii="Barlow" w:hAnsi="Barlow" w:cs="Open Sans"/>
          <w:u w:val="single"/>
        </w:rPr>
      </w:pPr>
      <w:r w:rsidRPr="004F67E4">
        <w:rPr>
          <w:rFonts w:ascii="Barlow" w:hAnsi="Barlow" w:cs="Open Sans"/>
          <w:u w:val="single"/>
        </w:rPr>
        <w:t>Letný semester</w:t>
      </w:r>
    </w:p>
    <w:p w14:paraId="1C737495" w14:textId="0B983F2A" w:rsidR="00535488" w:rsidRPr="00DB2044" w:rsidRDefault="00D815C4" w:rsidP="00DB2044">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rPr>
        <w:t>1.</w:t>
      </w:r>
      <w:r w:rsidR="00616EF7" w:rsidRPr="00DB2044">
        <w:rPr>
          <w:rFonts w:ascii="Barlow" w:hAnsi="Barlow" w:cs="Open Sans"/>
        </w:rPr>
        <w:t xml:space="preserve"> </w:t>
      </w:r>
      <w:r w:rsidR="00F33C04">
        <w:rPr>
          <w:rFonts w:ascii="Barlow" w:hAnsi="Barlow" w:cs="Open Sans"/>
        </w:rPr>
        <w:t>Rímskokatolícka farnosť v Trnave: dejiny Baziliky sv. Mikuláša, zaniknutého Kostola sv. Michala a špitálskeho Kostola sv. Heleny</w:t>
      </w:r>
    </w:p>
    <w:p w14:paraId="11B750C4" w14:textId="6804006D" w:rsidR="00D815C4" w:rsidRPr="00DB2044" w:rsidRDefault="00D815C4" w:rsidP="00DB2044">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rPr>
        <w:t xml:space="preserve">2. </w:t>
      </w:r>
      <w:r w:rsidR="00F33C04">
        <w:rPr>
          <w:rFonts w:ascii="Barlow" w:hAnsi="Barlow" w:cs="Open Sans"/>
        </w:rPr>
        <w:t>Rehole a kláštory v Trnavy: johaniti, benediktíni, františkáni, klarisky, dominikáni, pavlíni, jezuiti, trinitári, uršulínky</w:t>
      </w:r>
    </w:p>
    <w:p w14:paraId="40A228E6" w14:textId="1B0ECCB1" w:rsidR="00D815C4" w:rsidRPr="00DB2044" w:rsidRDefault="00D815C4" w:rsidP="00DB2044">
      <w:pPr>
        <w:pStyle w:val="Normlnywebov"/>
        <w:shd w:val="clear" w:color="auto" w:fill="FFFFFF"/>
        <w:spacing w:before="0" w:beforeAutospacing="0" w:after="0" w:afterAutospacing="0" w:line="360" w:lineRule="auto"/>
        <w:jc w:val="both"/>
        <w:rPr>
          <w:rFonts w:ascii="Barlow" w:hAnsi="Barlow" w:cs="Open Sans"/>
        </w:rPr>
      </w:pPr>
      <w:r w:rsidRPr="00DB2044">
        <w:rPr>
          <w:rFonts w:ascii="Barlow" w:hAnsi="Barlow" w:cs="Open Sans"/>
        </w:rPr>
        <w:t>3.</w:t>
      </w:r>
      <w:r w:rsidR="00616EF7" w:rsidRPr="00DB2044">
        <w:rPr>
          <w:rFonts w:ascii="Barlow" w:hAnsi="Barlow" w:cs="Open Sans"/>
        </w:rPr>
        <w:t xml:space="preserve"> </w:t>
      </w:r>
      <w:r w:rsidR="00B1230A" w:rsidRPr="00DB2044">
        <w:rPr>
          <w:rFonts w:ascii="Barlow" w:hAnsi="Barlow" w:cs="Open Sans"/>
        </w:rPr>
        <w:t xml:space="preserve">Exkurzia </w:t>
      </w:r>
      <w:r w:rsidR="00F33C04">
        <w:rPr>
          <w:rFonts w:ascii="Barlow" w:hAnsi="Barlow" w:cs="Open Sans"/>
        </w:rPr>
        <w:t>v Kostole Nanebovzatia Panny Márie v Trnave a bývalom klariskom kláštore</w:t>
      </w:r>
    </w:p>
    <w:p w14:paraId="73F2E5DA" w14:textId="77777777" w:rsidR="00D815C4" w:rsidRPr="00DB2044" w:rsidRDefault="00D815C4" w:rsidP="00DB2044">
      <w:pPr>
        <w:pStyle w:val="Normlnywebov"/>
        <w:shd w:val="clear" w:color="auto" w:fill="FFFFFF"/>
        <w:spacing w:before="0" w:beforeAutospacing="0" w:after="0" w:afterAutospacing="0" w:line="360" w:lineRule="auto"/>
        <w:jc w:val="both"/>
        <w:rPr>
          <w:rFonts w:ascii="Barlow" w:hAnsi="Barlow" w:cs="Open Sans"/>
        </w:rPr>
      </w:pPr>
    </w:p>
    <w:p w14:paraId="21E5F149" w14:textId="77777777" w:rsidR="00152A3C" w:rsidRPr="00DB2044" w:rsidRDefault="00152A3C" w:rsidP="00DB2044">
      <w:pPr>
        <w:pStyle w:val="Normlnywebov"/>
        <w:shd w:val="clear" w:color="auto" w:fill="FFFFFF"/>
        <w:spacing w:before="0" w:beforeAutospacing="0" w:after="0" w:afterAutospacing="0" w:line="360" w:lineRule="auto"/>
        <w:jc w:val="both"/>
        <w:rPr>
          <w:rFonts w:ascii="Barlow" w:hAnsi="Barlow" w:cs="Open Sans"/>
        </w:rPr>
      </w:pPr>
    </w:p>
    <w:p w14:paraId="0176087B" w14:textId="77777777" w:rsidR="00535488" w:rsidRPr="004F67E4" w:rsidRDefault="00152A3C" w:rsidP="00DB2044">
      <w:pPr>
        <w:pStyle w:val="Normlnywebov"/>
        <w:shd w:val="clear" w:color="auto" w:fill="FFFFFF"/>
        <w:spacing w:before="0" w:beforeAutospacing="0" w:after="0" w:afterAutospacing="0" w:line="360" w:lineRule="auto"/>
        <w:jc w:val="both"/>
        <w:rPr>
          <w:rFonts w:ascii="Barlow" w:hAnsi="Barlow" w:cs="Open Sans"/>
          <w:u w:val="single"/>
        </w:rPr>
      </w:pPr>
      <w:r w:rsidRPr="004F67E4">
        <w:rPr>
          <w:rFonts w:ascii="Barlow" w:hAnsi="Barlow" w:cs="Open Sans"/>
          <w:u w:val="single"/>
        </w:rPr>
        <w:t>Vyučujúci</w:t>
      </w:r>
      <w:r w:rsidR="00815000" w:rsidRPr="004F67E4">
        <w:rPr>
          <w:rFonts w:ascii="Barlow" w:hAnsi="Barlow" w:cs="Open Sans"/>
          <w:u w:val="single"/>
        </w:rPr>
        <w:t>/lektor</w:t>
      </w:r>
      <w:r w:rsidRPr="004F67E4">
        <w:rPr>
          <w:rFonts w:ascii="Barlow" w:hAnsi="Barlow" w:cs="Open Sans"/>
          <w:u w:val="single"/>
        </w:rPr>
        <w:t xml:space="preserve">: </w:t>
      </w:r>
    </w:p>
    <w:p w14:paraId="2287567D" w14:textId="5E230B51" w:rsidR="00535488" w:rsidRPr="002B2371" w:rsidRDefault="00535488" w:rsidP="00DB2044">
      <w:pPr>
        <w:pStyle w:val="Normlnywebov"/>
        <w:shd w:val="clear" w:color="auto" w:fill="FFFFFF"/>
        <w:spacing w:before="0" w:beforeAutospacing="0" w:after="0" w:afterAutospacing="0" w:line="360" w:lineRule="auto"/>
        <w:jc w:val="both"/>
        <w:rPr>
          <w:rFonts w:ascii="Barlow" w:hAnsi="Barlow" w:cs="Open Sans"/>
          <w:b/>
          <w:bCs/>
        </w:rPr>
      </w:pPr>
      <w:r w:rsidRPr="002B2371">
        <w:rPr>
          <w:rFonts w:ascii="Barlow" w:hAnsi="Barlow" w:cs="Open Sans"/>
          <w:b/>
          <w:bCs/>
        </w:rPr>
        <w:t>PhDr. Henrieta Žažová, PhD.</w:t>
      </w:r>
    </w:p>
    <w:sectPr w:rsidR="00535488" w:rsidRPr="002B237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09EF" w14:textId="77777777" w:rsidR="00E64F94" w:rsidRDefault="00E64F94" w:rsidP="00E15770">
      <w:pPr>
        <w:spacing w:after="0" w:line="240" w:lineRule="auto"/>
      </w:pPr>
      <w:r>
        <w:separator/>
      </w:r>
    </w:p>
  </w:endnote>
  <w:endnote w:type="continuationSeparator" w:id="0">
    <w:p w14:paraId="4A270050" w14:textId="77777777" w:rsidR="00E64F94" w:rsidRDefault="00E64F94"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rlow">
    <w:altName w:val="Courier New"/>
    <w:charset w:val="EE"/>
    <w:family w:val="auto"/>
    <w:pitch w:val="variable"/>
    <w:sig w:usb0="20000007" w:usb1="00000000" w:usb2="00000000" w:usb3="00000000" w:csb0="00000193"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99219"/>
      <w:docPartObj>
        <w:docPartGallery w:val="Page Numbers (Bottom of Page)"/>
        <w:docPartUnique/>
      </w:docPartObj>
    </w:sdtPr>
    <w:sdtEndPr/>
    <w:sdtContent>
      <w:p w14:paraId="083BE5BC" w14:textId="11BFC9ED" w:rsidR="00F90D1E" w:rsidRDefault="00F90D1E">
        <w:pPr>
          <w:pStyle w:val="Pta"/>
          <w:jc w:val="right"/>
        </w:pPr>
        <w:r w:rsidRPr="00F90D1E">
          <w:rPr>
            <w:rFonts w:ascii="Barlow" w:hAnsi="Barlow"/>
            <w:sz w:val="20"/>
            <w:szCs w:val="20"/>
          </w:rPr>
          <w:fldChar w:fldCharType="begin"/>
        </w:r>
        <w:r w:rsidRPr="00F90D1E">
          <w:rPr>
            <w:rFonts w:ascii="Barlow" w:hAnsi="Barlow"/>
            <w:sz w:val="20"/>
            <w:szCs w:val="20"/>
          </w:rPr>
          <w:instrText>PAGE   \* MERGEFORMAT</w:instrText>
        </w:r>
        <w:r w:rsidRPr="00F90D1E">
          <w:rPr>
            <w:rFonts w:ascii="Barlow" w:hAnsi="Barlow"/>
            <w:sz w:val="20"/>
            <w:szCs w:val="20"/>
          </w:rPr>
          <w:fldChar w:fldCharType="separate"/>
        </w:r>
        <w:r w:rsidR="00871D30">
          <w:rPr>
            <w:rFonts w:ascii="Barlow" w:hAnsi="Barlow"/>
            <w:noProof/>
            <w:sz w:val="20"/>
            <w:szCs w:val="20"/>
          </w:rPr>
          <w:t>1</w:t>
        </w:r>
        <w:r w:rsidRPr="00F90D1E">
          <w:rPr>
            <w:rFonts w:ascii="Barlow" w:hAnsi="Barlow"/>
            <w:sz w:val="20"/>
            <w:szCs w:val="20"/>
          </w:rPr>
          <w:fldChar w:fldCharType="end"/>
        </w:r>
      </w:p>
    </w:sdtContent>
  </w:sdt>
  <w:p w14:paraId="4F265F56" w14:textId="77777777" w:rsidR="00F90D1E" w:rsidRDefault="00F90D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D2C6" w14:textId="77777777" w:rsidR="00E64F94" w:rsidRDefault="00E64F94" w:rsidP="00E15770">
      <w:pPr>
        <w:spacing w:after="0" w:line="240" w:lineRule="auto"/>
      </w:pPr>
      <w:r>
        <w:separator/>
      </w:r>
    </w:p>
  </w:footnote>
  <w:footnote w:type="continuationSeparator" w:id="0">
    <w:p w14:paraId="185DCFAC" w14:textId="77777777" w:rsidR="00E64F94" w:rsidRDefault="00E64F94"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D861" w14:textId="07A0C710" w:rsidR="00E15770" w:rsidRDefault="00E15770" w:rsidP="00D8553B">
    <w:pPr>
      <w:pStyle w:val="Hlavika"/>
    </w:pPr>
    <w:r>
      <w:rPr>
        <w:noProof/>
        <w:lang w:eastAsia="sk-SK"/>
      </w:rPr>
      <w:drawing>
        <wp:inline distT="0" distB="0" distL="0" distR="0" wp14:anchorId="401708FF" wp14:editId="60E393BB">
          <wp:extent cx="2440270" cy="54946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2442864" cy="550049"/>
                  </a:xfrm>
                  <a:prstGeom prst="rect">
                    <a:avLst/>
                  </a:prstGeom>
                </pic:spPr>
              </pic:pic>
            </a:graphicData>
          </a:graphic>
        </wp:inline>
      </w:drawing>
    </w:r>
    <w:r w:rsidR="00D8553B">
      <w:tab/>
    </w:r>
    <w:r w:rsidR="00D8553B">
      <w:tab/>
    </w:r>
    <w:r w:rsidR="00D8553B" w:rsidRPr="00D8553B">
      <w:rPr>
        <w:rFonts w:ascii="Barlow" w:hAnsi="Barlow" w:cs="Open Sans"/>
        <w:b/>
        <w:caps/>
        <w:color w:val="000000"/>
      </w:rPr>
      <w:t>univerzita tretieho veku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0B"/>
    <w:rsid w:val="00000659"/>
    <w:rsid w:val="00006CB3"/>
    <w:rsid w:val="00047916"/>
    <w:rsid w:val="00052E76"/>
    <w:rsid w:val="000539B2"/>
    <w:rsid w:val="00062239"/>
    <w:rsid w:val="000965CD"/>
    <w:rsid w:val="000B7D45"/>
    <w:rsid w:val="000E437B"/>
    <w:rsid w:val="00105DE4"/>
    <w:rsid w:val="0011641A"/>
    <w:rsid w:val="00152A3C"/>
    <w:rsid w:val="0015376A"/>
    <w:rsid w:val="001541E5"/>
    <w:rsid w:val="00160BD3"/>
    <w:rsid w:val="001663F7"/>
    <w:rsid w:val="00174103"/>
    <w:rsid w:val="00186476"/>
    <w:rsid w:val="001916D4"/>
    <w:rsid w:val="001A4D61"/>
    <w:rsid w:val="00290F15"/>
    <w:rsid w:val="002B2371"/>
    <w:rsid w:val="002D16D3"/>
    <w:rsid w:val="002E2119"/>
    <w:rsid w:val="00300E43"/>
    <w:rsid w:val="00302B8F"/>
    <w:rsid w:val="00302DBF"/>
    <w:rsid w:val="00394283"/>
    <w:rsid w:val="003A1FDD"/>
    <w:rsid w:val="003E0D2A"/>
    <w:rsid w:val="003E2FC2"/>
    <w:rsid w:val="003F37AA"/>
    <w:rsid w:val="0040613D"/>
    <w:rsid w:val="004368EE"/>
    <w:rsid w:val="00447200"/>
    <w:rsid w:val="004475FE"/>
    <w:rsid w:val="00470060"/>
    <w:rsid w:val="004753C5"/>
    <w:rsid w:val="00496EE4"/>
    <w:rsid w:val="004A35B0"/>
    <w:rsid w:val="004B2FFE"/>
    <w:rsid w:val="004B7256"/>
    <w:rsid w:val="004F67E4"/>
    <w:rsid w:val="00506F80"/>
    <w:rsid w:val="00511830"/>
    <w:rsid w:val="00535488"/>
    <w:rsid w:val="005648EB"/>
    <w:rsid w:val="00570318"/>
    <w:rsid w:val="00580EC7"/>
    <w:rsid w:val="00582B04"/>
    <w:rsid w:val="00596103"/>
    <w:rsid w:val="005B2AAC"/>
    <w:rsid w:val="005C2A34"/>
    <w:rsid w:val="005C627D"/>
    <w:rsid w:val="005D65FF"/>
    <w:rsid w:val="00616EF7"/>
    <w:rsid w:val="00621F97"/>
    <w:rsid w:val="00626281"/>
    <w:rsid w:val="006B1F85"/>
    <w:rsid w:val="006D33A7"/>
    <w:rsid w:val="006F06B0"/>
    <w:rsid w:val="0070127E"/>
    <w:rsid w:val="007055F9"/>
    <w:rsid w:val="007135B6"/>
    <w:rsid w:val="007245DD"/>
    <w:rsid w:val="00747627"/>
    <w:rsid w:val="00770603"/>
    <w:rsid w:val="00772797"/>
    <w:rsid w:val="00774734"/>
    <w:rsid w:val="007A360C"/>
    <w:rsid w:val="007D7308"/>
    <w:rsid w:val="00802D0F"/>
    <w:rsid w:val="008032BA"/>
    <w:rsid w:val="0081233B"/>
    <w:rsid w:val="00815000"/>
    <w:rsid w:val="008377C4"/>
    <w:rsid w:val="008466BC"/>
    <w:rsid w:val="00871D30"/>
    <w:rsid w:val="00872DF6"/>
    <w:rsid w:val="00884AFA"/>
    <w:rsid w:val="008917E7"/>
    <w:rsid w:val="008A741C"/>
    <w:rsid w:val="008B4381"/>
    <w:rsid w:val="008F5B67"/>
    <w:rsid w:val="00951BF4"/>
    <w:rsid w:val="00954145"/>
    <w:rsid w:val="009548B2"/>
    <w:rsid w:val="00A12D95"/>
    <w:rsid w:val="00A221E6"/>
    <w:rsid w:val="00A40A7D"/>
    <w:rsid w:val="00A43062"/>
    <w:rsid w:val="00A9464F"/>
    <w:rsid w:val="00AB5DF2"/>
    <w:rsid w:val="00AC0C69"/>
    <w:rsid w:val="00AC78AE"/>
    <w:rsid w:val="00B00F6B"/>
    <w:rsid w:val="00B1230A"/>
    <w:rsid w:val="00B218C6"/>
    <w:rsid w:val="00B22D72"/>
    <w:rsid w:val="00B71AC3"/>
    <w:rsid w:val="00BD01FE"/>
    <w:rsid w:val="00BD1FDE"/>
    <w:rsid w:val="00BF3464"/>
    <w:rsid w:val="00C32D37"/>
    <w:rsid w:val="00C4099D"/>
    <w:rsid w:val="00C5305A"/>
    <w:rsid w:val="00CA3680"/>
    <w:rsid w:val="00CB0F35"/>
    <w:rsid w:val="00D07130"/>
    <w:rsid w:val="00D4327E"/>
    <w:rsid w:val="00D815C4"/>
    <w:rsid w:val="00D8553B"/>
    <w:rsid w:val="00D91CFD"/>
    <w:rsid w:val="00DA1E6F"/>
    <w:rsid w:val="00DB1350"/>
    <w:rsid w:val="00DB2044"/>
    <w:rsid w:val="00DB7CAF"/>
    <w:rsid w:val="00DD767C"/>
    <w:rsid w:val="00E054E2"/>
    <w:rsid w:val="00E15770"/>
    <w:rsid w:val="00E34466"/>
    <w:rsid w:val="00E377A4"/>
    <w:rsid w:val="00E54E53"/>
    <w:rsid w:val="00E64F94"/>
    <w:rsid w:val="00E676F4"/>
    <w:rsid w:val="00E7780B"/>
    <w:rsid w:val="00EA6712"/>
    <w:rsid w:val="00EE5C2E"/>
    <w:rsid w:val="00F16B7D"/>
    <w:rsid w:val="00F25AFB"/>
    <w:rsid w:val="00F33C04"/>
    <w:rsid w:val="00F60AD3"/>
    <w:rsid w:val="00F63661"/>
    <w:rsid w:val="00F90D1E"/>
    <w:rsid w:val="00F9101E"/>
    <w:rsid w:val="00F933CE"/>
    <w:rsid w:val="00FC12AB"/>
    <w:rsid w:val="00FE17C9"/>
    <w:rsid w:val="00FE2A23"/>
    <w:rsid w:val="00FE36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0B7CD"/>
  <w15:docId w15:val="{1308BF3D-B14D-4534-B367-EBF48710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15770"/>
    <w:pPr>
      <w:spacing w:after="0" w:line="240" w:lineRule="auto"/>
    </w:pPr>
  </w:style>
  <w:style w:type="paragraph" w:styleId="Hlavika">
    <w:name w:val="header"/>
    <w:basedOn w:val="Normlny"/>
    <w:link w:val="HlavikaChar"/>
    <w:uiPriority w:val="99"/>
    <w:unhideWhenUsed/>
    <w:rsid w:val="00E157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5770"/>
  </w:style>
  <w:style w:type="paragraph" w:styleId="Pta">
    <w:name w:val="footer"/>
    <w:basedOn w:val="Normlny"/>
    <w:link w:val="PtaChar"/>
    <w:uiPriority w:val="99"/>
    <w:unhideWhenUsed/>
    <w:rsid w:val="00E15770"/>
    <w:pPr>
      <w:tabs>
        <w:tab w:val="center" w:pos="4536"/>
        <w:tab w:val="right" w:pos="9072"/>
      </w:tabs>
      <w:spacing w:after="0" w:line="240" w:lineRule="auto"/>
    </w:pPr>
  </w:style>
  <w:style w:type="character" w:customStyle="1" w:styleId="PtaChar">
    <w:name w:val="Päta Char"/>
    <w:basedOn w:val="Predvolenpsmoodseku"/>
    <w:link w:val="Pta"/>
    <w:uiPriority w:val="99"/>
    <w:rsid w:val="00E15770"/>
  </w:style>
  <w:style w:type="paragraph" w:styleId="Normlnywebov">
    <w:name w:val="Normal (Web)"/>
    <w:basedOn w:val="Normlny"/>
    <w:uiPriority w:val="99"/>
    <w:unhideWhenUsed/>
    <w:rsid w:val="00E1577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F3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F3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03329">
      <w:bodyDiv w:val="1"/>
      <w:marLeft w:val="0"/>
      <w:marRight w:val="0"/>
      <w:marTop w:val="0"/>
      <w:marBottom w:val="0"/>
      <w:divBdr>
        <w:top w:val="none" w:sz="0" w:space="0" w:color="auto"/>
        <w:left w:val="none" w:sz="0" w:space="0" w:color="auto"/>
        <w:bottom w:val="none" w:sz="0" w:space="0" w:color="auto"/>
        <w:right w:val="none" w:sz="0" w:space="0" w:color="auto"/>
      </w:divBdr>
    </w:div>
    <w:div w:id="946042128">
      <w:bodyDiv w:val="1"/>
      <w:marLeft w:val="0"/>
      <w:marRight w:val="0"/>
      <w:marTop w:val="0"/>
      <w:marBottom w:val="0"/>
      <w:divBdr>
        <w:top w:val="none" w:sz="0" w:space="0" w:color="auto"/>
        <w:left w:val="none" w:sz="0" w:space="0" w:color="auto"/>
        <w:bottom w:val="none" w:sz="0" w:space="0" w:color="auto"/>
        <w:right w:val="none" w:sz="0" w:space="0" w:color="auto"/>
      </w:divBdr>
    </w:div>
    <w:div w:id="1687294921">
      <w:bodyDiv w:val="1"/>
      <w:marLeft w:val="0"/>
      <w:marRight w:val="0"/>
      <w:marTop w:val="0"/>
      <w:marBottom w:val="0"/>
      <w:divBdr>
        <w:top w:val="none" w:sz="0" w:space="0" w:color="auto"/>
        <w:left w:val="none" w:sz="0" w:space="0" w:color="auto"/>
        <w:bottom w:val="none" w:sz="0" w:space="0" w:color="auto"/>
        <w:right w:val="none" w:sz="0" w:space="0" w:color="auto"/>
      </w:divBdr>
    </w:div>
    <w:div w:id="1824420563">
      <w:bodyDiv w:val="1"/>
      <w:marLeft w:val="0"/>
      <w:marRight w:val="0"/>
      <w:marTop w:val="0"/>
      <w:marBottom w:val="0"/>
      <w:divBdr>
        <w:top w:val="none" w:sz="0" w:space="0" w:color="auto"/>
        <w:left w:val="none" w:sz="0" w:space="0" w:color="auto"/>
        <w:bottom w:val="none" w:sz="0" w:space="0" w:color="auto"/>
        <w:right w:val="none" w:sz="0" w:space="0" w:color="auto"/>
      </w:divBdr>
    </w:div>
    <w:div w:id="190776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C176-A91B-4AB6-BD70-22A1E7D3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TRUNI</dc:creator>
  <cp:lastModifiedBy>Tibenská Zuzana</cp:lastModifiedBy>
  <cp:revision>3</cp:revision>
  <cp:lastPrinted>2026-04-15T08:18:00Z</cp:lastPrinted>
  <dcterms:created xsi:type="dcterms:W3CDTF">2026-04-23T06:39:00Z</dcterms:created>
  <dcterms:modified xsi:type="dcterms:W3CDTF">2026-04-24T08:43:00Z</dcterms:modified>
</cp:coreProperties>
</file>