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8948" w14:textId="77777777" w:rsidR="00FB4631" w:rsidRDefault="00FB4631" w:rsidP="00FB4631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bookmarkStart w:id="0" w:name="_Hlk163219021"/>
      <w:bookmarkStart w:id="1" w:name="_Hlk163219022"/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  <w:bookmarkEnd w:id="0"/>
      <w:bookmarkEnd w:id="1"/>
    </w:p>
    <w:p w14:paraId="59E39169" w14:textId="77777777" w:rsidR="00FB4631" w:rsidRDefault="00FB4631" w:rsidP="00A07A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513A7A" w14:textId="53114DD4" w:rsidR="00A07A20" w:rsidRPr="00FD0D04" w:rsidRDefault="00A07A20" w:rsidP="00A07A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D0D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Univerzita tretieho veku </w:t>
      </w:r>
      <w:r w:rsidR="003D4A30" w:rsidRPr="00FD0D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FD0D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D4A30" w:rsidRPr="00FD0D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ak. rok 2024/2025</w:t>
      </w:r>
    </w:p>
    <w:p w14:paraId="463D0C39" w14:textId="77777777" w:rsidR="00A07A20" w:rsidRPr="00FD0D04" w:rsidRDefault="00A07A20" w:rsidP="00F3537B">
      <w:pPr>
        <w:rPr>
          <w:rFonts w:ascii="Times New Roman" w:hAnsi="Times New Roman" w:cs="Times New Roman"/>
          <w:b/>
          <w:sz w:val="24"/>
          <w:szCs w:val="24"/>
        </w:rPr>
      </w:pPr>
    </w:p>
    <w:p w14:paraId="2F0ABF80" w14:textId="6441789C" w:rsidR="00B97EC8" w:rsidRPr="00FD0D04" w:rsidRDefault="00B97EC8" w:rsidP="00A07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sz w:val="24"/>
          <w:szCs w:val="24"/>
        </w:rPr>
        <w:t>Katedra občianskeho a obchodného práva PF TU</w:t>
      </w:r>
      <w:r w:rsidR="003610D8" w:rsidRPr="00FD0D04">
        <w:rPr>
          <w:rFonts w:ascii="Times New Roman" w:hAnsi="Times New Roman" w:cs="Times New Roman"/>
          <w:sz w:val="24"/>
          <w:szCs w:val="24"/>
        </w:rPr>
        <w:t xml:space="preserve"> </w:t>
      </w:r>
      <w:r w:rsidR="002443F1" w:rsidRPr="00FD0D04">
        <w:rPr>
          <w:rFonts w:ascii="Times New Roman" w:hAnsi="Times New Roman" w:cs="Times New Roman"/>
          <w:sz w:val="24"/>
          <w:szCs w:val="24"/>
        </w:rPr>
        <w:t xml:space="preserve">- </w:t>
      </w:r>
      <w:r w:rsidR="003610D8" w:rsidRPr="00FD0D04">
        <w:rPr>
          <w:rFonts w:ascii="Times New Roman" w:hAnsi="Times New Roman" w:cs="Times New Roman"/>
          <w:sz w:val="24"/>
          <w:szCs w:val="24"/>
        </w:rPr>
        <w:t>Katedra dejín práva PF TU</w:t>
      </w:r>
      <w:r w:rsidR="002443F1" w:rsidRPr="00FD0D04">
        <w:rPr>
          <w:rFonts w:ascii="Times New Roman" w:hAnsi="Times New Roman" w:cs="Times New Roman"/>
          <w:sz w:val="24"/>
          <w:szCs w:val="24"/>
        </w:rPr>
        <w:t xml:space="preserve"> – Ústav klinického vzdelávania</w:t>
      </w:r>
    </w:p>
    <w:p w14:paraId="4A614E57" w14:textId="77777777" w:rsidR="00B97EC8" w:rsidRPr="00FD0D04" w:rsidRDefault="00B97EC8" w:rsidP="00AD5C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66483" w14:textId="77777777" w:rsidR="00843EE5" w:rsidRDefault="00843EE5" w:rsidP="00843EE5">
      <w:pPr>
        <w:rPr>
          <w:rFonts w:ascii="Times New Roman" w:hAnsi="Times New Roman" w:cs="Times New Roman"/>
          <w:b/>
          <w:sz w:val="28"/>
          <w:szCs w:val="28"/>
        </w:rPr>
      </w:pPr>
      <w:r w:rsidRPr="00843EE5">
        <w:rPr>
          <w:rFonts w:ascii="Times New Roman" w:hAnsi="Times New Roman" w:cs="Times New Roman"/>
          <w:b/>
          <w:sz w:val="24"/>
          <w:szCs w:val="24"/>
        </w:rPr>
        <w:t>Vzdelávací program: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D60" w:rsidRPr="00FD0D04">
        <w:rPr>
          <w:rFonts w:ascii="Times New Roman" w:hAnsi="Times New Roman" w:cs="Times New Roman"/>
          <w:b/>
          <w:sz w:val="28"/>
          <w:szCs w:val="28"/>
        </w:rPr>
        <w:t xml:space="preserve">Dedičské </w:t>
      </w:r>
      <w:bookmarkStart w:id="2" w:name="_GoBack"/>
      <w:bookmarkEnd w:id="2"/>
      <w:r w:rsidR="008E40AA" w:rsidRPr="00FD0D04">
        <w:rPr>
          <w:rFonts w:ascii="Times New Roman" w:hAnsi="Times New Roman" w:cs="Times New Roman"/>
          <w:b/>
          <w:sz w:val="28"/>
          <w:szCs w:val="28"/>
        </w:rPr>
        <w:t xml:space="preserve">a rodinné </w:t>
      </w:r>
      <w:r w:rsidR="00402D60" w:rsidRPr="00FD0D04">
        <w:rPr>
          <w:rFonts w:ascii="Times New Roman" w:hAnsi="Times New Roman" w:cs="Times New Roman"/>
          <w:b/>
          <w:sz w:val="28"/>
          <w:szCs w:val="28"/>
        </w:rPr>
        <w:t>právo</w:t>
      </w:r>
      <w:r w:rsidR="00960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074C54" w14:textId="4D693EAD" w:rsidR="00597BA9" w:rsidRPr="00960FC3" w:rsidRDefault="00960FC3" w:rsidP="00843EE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60FC3">
        <w:rPr>
          <w:rFonts w:ascii="Times New Roman" w:hAnsi="Times New Roman" w:cs="Times New Roman"/>
          <w:b/>
          <w:color w:val="00B050"/>
          <w:sz w:val="28"/>
          <w:szCs w:val="28"/>
        </w:rPr>
        <w:t>(jednoročný vzdelávací program)</w:t>
      </w:r>
    </w:p>
    <w:p w14:paraId="3D07FB7F" w14:textId="77777777" w:rsidR="00A07A20" w:rsidRPr="00FD0D04" w:rsidRDefault="00A07A20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80DD3" w14:textId="77777777" w:rsidR="00F4136E" w:rsidRPr="00FD0D04" w:rsidRDefault="00082DA0" w:rsidP="00F413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D04">
        <w:rPr>
          <w:rFonts w:ascii="Times New Roman" w:hAnsi="Times New Roman" w:cs="Times New Roman"/>
          <w:b/>
          <w:bCs/>
          <w:sz w:val="24"/>
          <w:szCs w:val="24"/>
        </w:rPr>
        <w:t>Zabezpečujú</w:t>
      </w:r>
      <w:r w:rsidR="00F4136E" w:rsidRPr="00FD0D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59BE68" w14:textId="6BAE48F6" w:rsidR="002443F1" w:rsidRPr="00FD0D04" w:rsidRDefault="002443F1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344755"/>
      <w:r w:rsidRPr="00FD0D04">
        <w:rPr>
          <w:rFonts w:ascii="Times New Roman" w:hAnsi="Times New Roman" w:cs="Times New Roman"/>
          <w:sz w:val="24"/>
          <w:szCs w:val="24"/>
        </w:rPr>
        <w:t>JUDr. Róbert Dobrovodský, PhD., LL.M. (</w:t>
      </w:r>
      <w:proofErr w:type="spellStart"/>
      <w:r w:rsidRPr="00FD0D04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FD0D04">
        <w:rPr>
          <w:rFonts w:ascii="Times New Roman" w:hAnsi="Times New Roman" w:cs="Times New Roman"/>
          <w:sz w:val="24"/>
          <w:szCs w:val="24"/>
        </w:rPr>
        <w:t>) univ. doc.</w:t>
      </w:r>
    </w:p>
    <w:p w14:paraId="024E4049" w14:textId="6F07ED62" w:rsidR="002443F1" w:rsidRPr="00FD0D04" w:rsidRDefault="002443F1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3344622"/>
      <w:bookmarkEnd w:id="3"/>
      <w:r w:rsidRPr="00FD0D04">
        <w:rPr>
          <w:rFonts w:ascii="Times New Roman" w:hAnsi="Times New Roman" w:cs="Times New Roman"/>
          <w:sz w:val="24"/>
          <w:szCs w:val="24"/>
        </w:rPr>
        <w:t xml:space="preserve">JUDr. Dana </w:t>
      </w:r>
      <w:proofErr w:type="spellStart"/>
      <w:r w:rsidRPr="00FD0D04">
        <w:rPr>
          <w:rFonts w:ascii="Times New Roman" w:hAnsi="Times New Roman" w:cs="Times New Roman"/>
          <w:sz w:val="24"/>
          <w:szCs w:val="24"/>
        </w:rPr>
        <w:t>Macášková</w:t>
      </w:r>
      <w:proofErr w:type="spellEnd"/>
    </w:p>
    <w:p w14:paraId="282997F6" w14:textId="2BFA325C" w:rsidR="002443F1" w:rsidRPr="00FD0D04" w:rsidRDefault="002443F1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344660"/>
      <w:bookmarkEnd w:id="4"/>
      <w:r w:rsidRPr="00FD0D04">
        <w:rPr>
          <w:rFonts w:ascii="Times New Roman" w:hAnsi="Times New Roman" w:cs="Times New Roman"/>
          <w:sz w:val="24"/>
          <w:szCs w:val="24"/>
        </w:rPr>
        <w:t xml:space="preserve">JUDr. Ing. Dominika </w:t>
      </w:r>
      <w:proofErr w:type="spellStart"/>
      <w:r w:rsidRPr="00FD0D04">
        <w:rPr>
          <w:rFonts w:ascii="Times New Roman" w:hAnsi="Times New Roman" w:cs="Times New Roman"/>
          <w:sz w:val="24"/>
          <w:szCs w:val="24"/>
        </w:rPr>
        <w:t>Moravcová</w:t>
      </w:r>
      <w:proofErr w:type="spellEnd"/>
      <w:r w:rsidRPr="00FD0D04">
        <w:rPr>
          <w:rFonts w:ascii="Times New Roman" w:hAnsi="Times New Roman" w:cs="Times New Roman"/>
          <w:sz w:val="24"/>
          <w:szCs w:val="24"/>
        </w:rPr>
        <w:t>, MBA</w:t>
      </w:r>
    </w:p>
    <w:bookmarkEnd w:id="5"/>
    <w:p w14:paraId="6D019C17" w14:textId="77777777" w:rsidR="002443F1" w:rsidRPr="00FD0D04" w:rsidRDefault="002443F1" w:rsidP="002443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sz w:val="24"/>
          <w:szCs w:val="24"/>
        </w:rPr>
        <w:t>JUDr. Jozef Kolárik, PhD.</w:t>
      </w:r>
    </w:p>
    <w:p w14:paraId="45475DED" w14:textId="3EBCF6ED" w:rsidR="00AA0C87" w:rsidRPr="00FD0D04" w:rsidRDefault="00AA0C87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3344714"/>
      <w:r w:rsidRPr="00FD0D04">
        <w:rPr>
          <w:rFonts w:ascii="Times New Roman" w:hAnsi="Times New Roman" w:cs="Times New Roman"/>
          <w:sz w:val="24"/>
          <w:szCs w:val="24"/>
        </w:rPr>
        <w:t>Mgr. Peter Mészáros, PhD.</w:t>
      </w:r>
    </w:p>
    <w:bookmarkEnd w:id="6"/>
    <w:p w14:paraId="1E61B7F8" w14:textId="77777777" w:rsidR="008E40AA" w:rsidRPr="00FD0D04" w:rsidRDefault="008E40AA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DB6B4E" w14:textId="66AB0D40" w:rsidR="00082DA0" w:rsidRPr="00FD0D04" w:rsidRDefault="00E144DF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sz w:val="24"/>
          <w:szCs w:val="24"/>
        </w:rPr>
        <w:t>Tento praktick</w:t>
      </w:r>
      <w:r w:rsidR="00954BD0" w:rsidRPr="00FD0D04">
        <w:rPr>
          <w:rFonts w:ascii="Times New Roman" w:hAnsi="Times New Roman" w:cs="Times New Roman"/>
          <w:sz w:val="24"/>
          <w:szCs w:val="24"/>
        </w:rPr>
        <w:t>y</w:t>
      </w:r>
      <w:r w:rsidRPr="00FD0D04">
        <w:rPr>
          <w:rFonts w:ascii="Times New Roman" w:hAnsi="Times New Roman" w:cs="Times New Roman"/>
          <w:sz w:val="24"/>
          <w:szCs w:val="24"/>
        </w:rPr>
        <w:t xml:space="preserve"> zameraný špecializovaný kurz Univerzity tretieho veku sa v zimnom semestri venuje témam z oblasti rodinného práva a v letnom semestri dedeniu. </w:t>
      </w:r>
    </w:p>
    <w:p w14:paraId="6DB04A61" w14:textId="77777777" w:rsidR="00082DA0" w:rsidRPr="00FD0D04" w:rsidRDefault="00082DA0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24A2D" w14:textId="4B284C55" w:rsidR="00F4136E" w:rsidRPr="00FD0D04" w:rsidRDefault="00E144DF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sz w:val="24"/>
          <w:szCs w:val="24"/>
        </w:rPr>
        <w:t>Poslucháči sa v rámci otázok spojených s rodinným právom zoznámia s obsahom bezpodielového spoluvlastníctva manželov, jeho modifikáciami či prípadným zrušením za trvania manželstva, ako aj jeho vy</w:t>
      </w:r>
      <w:r w:rsidR="00954BD0" w:rsidRPr="00FD0D04">
        <w:rPr>
          <w:rFonts w:ascii="Times New Roman" w:hAnsi="Times New Roman" w:cs="Times New Roman"/>
          <w:sz w:val="24"/>
          <w:szCs w:val="24"/>
        </w:rPr>
        <w:t>s</w:t>
      </w:r>
      <w:r w:rsidRPr="00FD0D04">
        <w:rPr>
          <w:rFonts w:ascii="Times New Roman" w:hAnsi="Times New Roman" w:cs="Times New Roman"/>
          <w:sz w:val="24"/>
          <w:szCs w:val="24"/>
        </w:rPr>
        <w:t xml:space="preserve">poriadaním po zániku manželstva. Pedagógovia ponúknu pohľad 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na </w:t>
      </w:r>
      <w:r w:rsidRPr="00FD0D04">
        <w:rPr>
          <w:rFonts w:ascii="Times New Roman" w:hAnsi="Times New Roman" w:cs="Times New Roman"/>
          <w:sz w:val="24"/>
          <w:szCs w:val="24"/>
        </w:rPr>
        <w:t xml:space="preserve">inštitút manželstva, resp. pohľad na rodinu v Slovenskej republike a porovnajú ho s vývojom a nahliadaním na rodinu v iných krajinách. </w:t>
      </w:r>
      <w:r w:rsidR="002C2950" w:rsidRPr="00FD0D04">
        <w:rPr>
          <w:rFonts w:ascii="Times New Roman" w:hAnsi="Times New Roman" w:cs="Times New Roman"/>
          <w:sz w:val="24"/>
          <w:szCs w:val="24"/>
        </w:rPr>
        <w:t>Poslucháči sa ďalej oboznámia aj s druhmi vyživovacích povinností a predpokladmi ich uplatnenia. Obsahom kurzu bude aj oboznámenie sa s úpravou práv a povinností k deťom po rozvode, možnosťami tejto úpravy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vrátane možnosti styku dieťaťa s inou blízkou osobou </w:t>
      </w:r>
      <w:r w:rsidR="00105844" w:rsidRPr="00FD0D04">
        <w:rPr>
          <w:rFonts w:ascii="Times New Roman" w:hAnsi="Times New Roman" w:cs="Times New Roman"/>
          <w:sz w:val="24"/>
          <w:szCs w:val="24"/>
        </w:rPr>
        <w:t>než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rodičom</w:t>
      </w:r>
      <w:r w:rsidR="002C2950" w:rsidRPr="00FD0D04">
        <w:rPr>
          <w:rFonts w:ascii="Times New Roman" w:hAnsi="Times New Roman" w:cs="Times New Roman"/>
          <w:sz w:val="24"/>
          <w:szCs w:val="24"/>
        </w:rPr>
        <w:t xml:space="preserve">. </w:t>
      </w:r>
      <w:r w:rsidR="00105844" w:rsidRPr="00FD0D04">
        <w:rPr>
          <w:rFonts w:ascii="Times New Roman" w:hAnsi="Times New Roman" w:cs="Times New Roman"/>
          <w:sz w:val="24"/>
          <w:szCs w:val="24"/>
        </w:rPr>
        <w:t>Uvedené oblasti budú rozoberané tiež na pozadí aktuálnej rozhodovacej praxe súdov.</w:t>
      </w:r>
    </w:p>
    <w:p w14:paraId="01845939" w14:textId="77777777" w:rsidR="00E144DF" w:rsidRPr="00FD0D04" w:rsidRDefault="00E144DF" w:rsidP="00F413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F8E03" w14:textId="77777777" w:rsidR="00E144DF" w:rsidRPr="00FD0D04" w:rsidRDefault="00344150" w:rsidP="00AD5C38">
      <w:pPr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sz w:val="24"/>
          <w:szCs w:val="24"/>
        </w:rPr>
        <w:t xml:space="preserve">Poslucháči sa oboznámia so základnými inštitútmi dedičského práva, získajú prehľad </w:t>
      </w:r>
      <w:r w:rsidR="00FF47C9" w:rsidRPr="00FD0D04">
        <w:rPr>
          <w:rFonts w:ascii="Times New Roman" w:hAnsi="Times New Roman" w:cs="Times New Roman"/>
          <w:sz w:val="24"/>
          <w:szCs w:val="24"/>
        </w:rPr>
        <w:t>o osude majetku zomrelého (poručiteľa). V rámci kurzu nadobudnú aj základnú orientáciu v dedení zo zákona, zo závetu</w:t>
      </w:r>
      <w:r w:rsidR="00D07F7E" w:rsidRPr="00FD0D04">
        <w:rPr>
          <w:rFonts w:ascii="Times New Roman" w:hAnsi="Times New Roman" w:cs="Times New Roman"/>
          <w:sz w:val="24"/>
          <w:szCs w:val="24"/>
        </w:rPr>
        <w:t xml:space="preserve"> a</w:t>
      </w:r>
      <w:r w:rsidR="00FF47C9" w:rsidRPr="00FD0D04">
        <w:rPr>
          <w:rFonts w:ascii="Times New Roman" w:hAnsi="Times New Roman" w:cs="Times New Roman"/>
          <w:sz w:val="24"/>
          <w:szCs w:val="24"/>
        </w:rPr>
        <w:t xml:space="preserve"> riešením konkrétnych prípadov dedičského práva si budú nadobudnuté vedomosti môcť samostatne precvičiť. Program taktiež reflektuje na oboznámenie sa účastníkov s činnosťou notára ako súdu prvej inštancie v konaní o</w:t>
      </w:r>
      <w:r w:rsidR="0099418E" w:rsidRPr="00FD0D04">
        <w:rPr>
          <w:rFonts w:ascii="Times New Roman" w:hAnsi="Times New Roman" w:cs="Times New Roman"/>
          <w:sz w:val="24"/>
          <w:szCs w:val="24"/>
        </w:rPr>
        <w:t> </w:t>
      </w:r>
      <w:r w:rsidR="00FF47C9" w:rsidRPr="00FD0D04">
        <w:rPr>
          <w:rFonts w:ascii="Times New Roman" w:hAnsi="Times New Roman" w:cs="Times New Roman"/>
          <w:sz w:val="24"/>
          <w:szCs w:val="24"/>
        </w:rPr>
        <w:t>dedičstve</w:t>
      </w:r>
      <w:r w:rsidR="0099418E" w:rsidRPr="00FD0D04">
        <w:rPr>
          <w:rFonts w:ascii="Times New Roman" w:hAnsi="Times New Roman" w:cs="Times New Roman"/>
          <w:sz w:val="24"/>
          <w:szCs w:val="24"/>
        </w:rPr>
        <w:t xml:space="preserve">, so </w:t>
      </w:r>
      <w:r w:rsidR="00D07F7E" w:rsidRPr="00FD0D04">
        <w:rPr>
          <w:rFonts w:ascii="Times New Roman" w:hAnsi="Times New Roman" w:cs="Times New Roman"/>
          <w:sz w:val="24"/>
          <w:szCs w:val="24"/>
        </w:rPr>
        <w:t>získaním</w:t>
      </w:r>
      <w:r w:rsidR="00FF47C9" w:rsidRPr="00FD0D04">
        <w:rPr>
          <w:rFonts w:ascii="Times New Roman" w:hAnsi="Times New Roman" w:cs="Times New Roman"/>
          <w:sz w:val="24"/>
          <w:szCs w:val="24"/>
        </w:rPr>
        <w:t xml:space="preserve"> základn</w:t>
      </w:r>
      <w:r w:rsidR="00D07F7E" w:rsidRPr="00FD0D04">
        <w:rPr>
          <w:rFonts w:ascii="Times New Roman" w:hAnsi="Times New Roman" w:cs="Times New Roman"/>
          <w:sz w:val="24"/>
          <w:szCs w:val="24"/>
        </w:rPr>
        <w:t>ého</w:t>
      </w:r>
      <w:r w:rsidR="00FF47C9" w:rsidRPr="00FD0D04">
        <w:rPr>
          <w:rFonts w:ascii="Times New Roman" w:hAnsi="Times New Roman" w:cs="Times New Roman"/>
          <w:sz w:val="24"/>
          <w:szCs w:val="24"/>
        </w:rPr>
        <w:t xml:space="preserve"> prehľad</w:t>
      </w:r>
      <w:r w:rsidR="00D07F7E" w:rsidRPr="00FD0D04">
        <w:rPr>
          <w:rFonts w:ascii="Times New Roman" w:hAnsi="Times New Roman" w:cs="Times New Roman"/>
          <w:sz w:val="24"/>
          <w:szCs w:val="24"/>
        </w:rPr>
        <w:t>u</w:t>
      </w:r>
      <w:r w:rsidR="00FF47C9" w:rsidRPr="00FD0D04">
        <w:rPr>
          <w:rFonts w:ascii="Times New Roman" w:hAnsi="Times New Roman" w:cs="Times New Roman"/>
          <w:sz w:val="24"/>
          <w:szCs w:val="24"/>
        </w:rPr>
        <w:t xml:space="preserve"> aj s</w:t>
      </w:r>
      <w:r w:rsidR="002C2950" w:rsidRPr="00FD0D04">
        <w:rPr>
          <w:rFonts w:ascii="Times New Roman" w:hAnsi="Times New Roman" w:cs="Times New Roman"/>
          <w:sz w:val="24"/>
          <w:szCs w:val="24"/>
        </w:rPr>
        <w:t> </w:t>
      </w:r>
      <w:r w:rsidR="00FF47C9" w:rsidRPr="00FD0D04">
        <w:rPr>
          <w:rFonts w:ascii="Times New Roman" w:hAnsi="Times New Roman" w:cs="Times New Roman"/>
          <w:sz w:val="24"/>
          <w:szCs w:val="24"/>
        </w:rPr>
        <w:t>prácou</w:t>
      </w:r>
      <w:r w:rsidR="002C2950" w:rsidRPr="00FD0D04">
        <w:rPr>
          <w:rFonts w:ascii="Times New Roman" w:hAnsi="Times New Roman" w:cs="Times New Roman"/>
          <w:sz w:val="24"/>
          <w:szCs w:val="24"/>
        </w:rPr>
        <w:t>,</w:t>
      </w:r>
      <w:r w:rsidR="00FF47C9" w:rsidRPr="00FD0D04">
        <w:rPr>
          <w:rFonts w:ascii="Times New Roman" w:hAnsi="Times New Roman" w:cs="Times New Roman"/>
          <w:sz w:val="24"/>
          <w:szCs w:val="24"/>
        </w:rPr>
        <w:t xml:space="preserve"> ako sú listy vlastníctva, pozemkovoknižné vložky a inými podkladmi, ktoré vytvárajú majetkový substrát súvisiaci s dedičským konaní</w:t>
      </w:r>
      <w:r w:rsidR="0019090A" w:rsidRPr="00FD0D04">
        <w:rPr>
          <w:rFonts w:ascii="Times New Roman" w:hAnsi="Times New Roman" w:cs="Times New Roman"/>
          <w:sz w:val="24"/>
          <w:szCs w:val="24"/>
        </w:rPr>
        <w:t>m</w:t>
      </w:r>
      <w:r w:rsidR="00FF47C9" w:rsidRPr="00FD0D04">
        <w:rPr>
          <w:rFonts w:ascii="Times New Roman" w:hAnsi="Times New Roman" w:cs="Times New Roman"/>
          <w:sz w:val="24"/>
          <w:szCs w:val="24"/>
        </w:rPr>
        <w:t xml:space="preserve">. Súčasťou vzdelávacieho procesu bude aj možnosť diskusie s notárom, ktorá sa týka dedičského práva a dedičskej agendy. </w:t>
      </w:r>
    </w:p>
    <w:p w14:paraId="65D7ECAB" w14:textId="77777777" w:rsidR="00A07A20" w:rsidRPr="00FD0D04" w:rsidRDefault="00A07A20" w:rsidP="00082D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79F50C9" w14:textId="77777777" w:rsidR="00A07A20" w:rsidRPr="00FD0D04" w:rsidRDefault="00A07A20" w:rsidP="00082D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5EB01BE" w14:textId="77777777" w:rsidR="00082DA0" w:rsidRPr="00FD0D04" w:rsidRDefault="00082DA0" w:rsidP="00082D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D0D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zimný semester (rodinné právo)</w:t>
      </w:r>
    </w:p>
    <w:p w14:paraId="43AE9DE1" w14:textId="77777777" w:rsidR="00082DA0" w:rsidRPr="00FD0D04" w:rsidRDefault="00082DA0" w:rsidP="00E14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DD397" w14:textId="4740F480" w:rsidR="002443F1" w:rsidRPr="00FD0D04" w:rsidRDefault="003D4A30" w:rsidP="002443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43F1" w:rsidRPr="00FD0D04">
        <w:rPr>
          <w:rFonts w:ascii="Times New Roman" w:hAnsi="Times New Roman" w:cs="Times New Roman"/>
          <w:b/>
          <w:sz w:val="24"/>
          <w:szCs w:val="24"/>
        </w:rPr>
        <w:t>Určenie rodičovstva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>-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>Mgr. Peter Mészáros, PhD.</w:t>
      </w:r>
    </w:p>
    <w:p w14:paraId="634AF2B6" w14:textId="03240C9B" w:rsidR="002443F1" w:rsidRPr="00FD0D04" w:rsidRDefault="003D4A30" w:rsidP="00244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443F1" w:rsidRPr="00FD0D04">
        <w:rPr>
          <w:rFonts w:ascii="Times New Roman" w:hAnsi="Times New Roman" w:cs="Times New Roman"/>
          <w:b/>
          <w:sz w:val="24"/>
          <w:szCs w:val="24"/>
        </w:rPr>
        <w:t>Vyživovacie povinnosti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>- JUDr. Róbert Dobrovodský, PhD., LL.M. (</w:t>
      </w:r>
      <w:proofErr w:type="spellStart"/>
      <w:r w:rsidRPr="00FD0D04">
        <w:rPr>
          <w:rFonts w:ascii="Times New Roman" w:hAnsi="Times New Roman" w:cs="Times New Roman"/>
          <w:bCs/>
          <w:sz w:val="24"/>
          <w:szCs w:val="24"/>
        </w:rPr>
        <w:t>Tübingen</w:t>
      </w:r>
      <w:proofErr w:type="spellEnd"/>
      <w:r w:rsidRPr="00FD0D04">
        <w:rPr>
          <w:rFonts w:ascii="Times New Roman" w:hAnsi="Times New Roman" w:cs="Times New Roman"/>
          <w:bCs/>
          <w:sz w:val="24"/>
          <w:szCs w:val="24"/>
        </w:rPr>
        <w:t>) univ. doc.</w:t>
      </w:r>
    </w:p>
    <w:p w14:paraId="4D4E2C6C" w14:textId="0D65D604" w:rsidR="002443F1" w:rsidRPr="00FD0D04" w:rsidRDefault="003D4A30" w:rsidP="00244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43F1" w:rsidRPr="00FD0D04">
        <w:rPr>
          <w:rFonts w:ascii="Times New Roman" w:hAnsi="Times New Roman" w:cs="Times New Roman"/>
          <w:b/>
          <w:sz w:val="24"/>
          <w:szCs w:val="24"/>
        </w:rPr>
        <w:t>Bezpodielové spoluvlastníctvo manželov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>-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>Mgr. Peter Mészáros, PhD.</w:t>
      </w:r>
    </w:p>
    <w:p w14:paraId="3D2F0075" w14:textId="11305D92" w:rsidR="002443F1" w:rsidRPr="00FD0D04" w:rsidRDefault="003D4A30" w:rsidP="00244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43F1" w:rsidRPr="00FD0D04">
        <w:rPr>
          <w:rFonts w:ascii="Times New Roman" w:hAnsi="Times New Roman" w:cs="Times New Roman"/>
          <w:b/>
          <w:sz w:val="24"/>
          <w:szCs w:val="24"/>
        </w:rPr>
        <w:t>Prípadová štúdia z rodinného práva 1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 xml:space="preserve">- JUDr. Dana </w:t>
      </w:r>
      <w:proofErr w:type="spellStart"/>
      <w:r w:rsidRPr="00FD0D04">
        <w:rPr>
          <w:rFonts w:ascii="Times New Roman" w:hAnsi="Times New Roman" w:cs="Times New Roman"/>
          <w:bCs/>
          <w:sz w:val="24"/>
          <w:szCs w:val="24"/>
        </w:rPr>
        <w:t>Macášková</w:t>
      </w:r>
      <w:proofErr w:type="spellEnd"/>
    </w:p>
    <w:p w14:paraId="4728BCA0" w14:textId="39C5B59E" w:rsidR="002443F1" w:rsidRPr="00FD0D04" w:rsidRDefault="003D4A30" w:rsidP="00244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443F1" w:rsidRPr="00FD0D04">
        <w:rPr>
          <w:rFonts w:ascii="Times New Roman" w:hAnsi="Times New Roman" w:cs="Times New Roman"/>
          <w:b/>
          <w:sz w:val="24"/>
          <w:szCs w:val="24"/>
        </w:rPr>
        <w:t>Prípadová štúdia z rodinného práva 2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 xml:space="preserve">- JUDr. Dana </w:t>
      </w:r>
      <w:proofErr w:type="spellStart"/>
      <w:r w:rsidRPr="00FD0D04">
        <w:rPr>
          <w:rFonts w:ascii="Times New Roman" w:hAnsi="Times New Roman" w:cs="Times New Roman"/>
          <w:bCs/>
          <w:sz w:val="24"/>
          <w:szCs w:val="24"/>
        </w:rPr>
        <w:t>Macášková</w:t>
      </w:r>
      <w:proofErr w:type="spellEnd"/>
    </w:p>
    <w:p w14:paraId="4B0B122F" w14:textId="1A250942" w:rsidR="002443F1" w:rsidRPr="00FD0D04" w:rsidRDefault="003D4A30" w:rsidP="00244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443F1" w:rsidRPr="00FD0D04">
        <w:rPr>
          <w:rFonts w:ascii="Times New Roman" w:hAnsi="Times New Roman" w:cs="Times New Roman"/>
          <w:b/>
          <w:sz w:val="24"/>
          <w:szCs w:val="24"/>
        </w:rPr>
        <w:t>Rodinnoprávne vzťahy s cezhraničným prvkom</w:t>
      </w:r>
      <w:r w:rsidR="002443F1" w:rsidRPr="00FD0D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>-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 xml:space="preserve">JUDr. Ing. Dominika </w:t>
      </w:r>
      <w:proofErr w:type="spellStart"/>
      <w:r w:rsidRPr="00FD0D04">
        <w:rPr>
          <w:rFonts w:ascii="Times New Roman" w:hAnsi="Times New Roman" w:cs="Times New Roman"/>
          <w:bCs/>
          <w:sz w:val="24"/>
          <w:szCs w:val="24"/>
        </w:rPr>
        <w:t>Moravcová</w:t>
      </w:r>
      <w:proofErr w:type="spellEnd"/>
      <w:r w:rsidRPr="00FD0D04">
        <w:rPr>
          <w:rFonts w:ascii="Times New Roman" w:hAnsi="Times New Roman" w:cs="Times New Roman"/>
          <w:bCs/>
          <w:sz w:val="24"/>
          <w:szCs w:val="24"/>
        </w:rPr>
        <w:t>, MBA</w:t>
      </w:r>
    </w:p>
    <w:p w14:paraId="0A73C653" w14:textId="7A2AA3D8" w:rsidR="002443F1" w:rsidRPr="00FD0D04" w:rsidRDefault="003D4A30" w:rsidP="002443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2443F1" w:rsidRPr="00FD0D04">
        <w:rPr>
          <w:rFonts w:ascii="Times New Roman" w:hAnsi="Times New Roman" w:cs="Times New Roman"/>
          <w:b/>
          <w:sz w:val="24"/>
          <w:szCs w:val="24"/>
        </w:rPr>
        <w:t>Surogačné</w:t>
      </w:r>
      <w:proofErr w:type="spellEnd"/>
      <w:r w:rsidR="002443F1" w:rsidRPr="00FD0D04">
        <w:rPr>
          <w:rFonts w:ascii="Times New Roman" w:hAnsi="Times New Roman" w:cs="Times New Roman"/>
          <w:b/>
          <w:sz w:val="24"/>
          <w:szCs w:val="24"/>
        </w:rPr>
        <w:t xml:space="preserve"> materstvá v kontexte práva EÚ a Európskeho dohovoru o ľudských právach  </w:t>
      </w:r>
      <w:r w:rsidRPr="00FD0D04">
        <w:rPr>
          <w:rFonts w:ascii="Times New Roman" w:hAnsi="Times New Roman" w:cs="Times New Roman"/>
          <w:bCs/>
          <w:sz w:val="24"/>
          <w:szCs w:val="24"/>
        </w:rPr>
        <w:t>-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D04">
        <w:rPr>
          <w:rFonts w:ascii="Times New Roman" w:hAnsi="Times New Roman" w:cs="Times New Roman"/>
          <w:bCs/>
          <w:sz w:val="24"/>
          <w:szCs w:val="24"/>
        </w:rPr>
        <w:t xml:space="preserve">JUDr. Ing. Dominika </w:t>
      </w:r>
      <w:proofErr w:type="spellStart"/>
      <w:r w:rsidRPr="00FD0D04">
        <w:rPr>
          <w:rFonts w:ascii="Times New Roman" w:hAnsi="Times New Roman" w:cs="Times New Roman"/>
          <w:bCs/>
          <w:sz w:val="24"/>
          <w:szCs w:val="24"/>
        </w:rPr>
        <w:t>Moravcová</w:t>
      </w:r>
      <w:proofErr w:type="spellEnd"/>
      <w:r w:rsidRPr="00FD0D04">
        <w:rPr>
          <w:rFonts w:ascii="Times New Roman" w:hAnsi="Times New Roman" w:cs="Times New Roman"/>
          <w:bCs/>
          <w:sz w:val="24"/>
          <w:szCs w:val="24"/>
        </w:rPr>
        <w:t>, MBA</w:t>
      </w:r>
    </w:p>
    <w:p w14:paraId="191BC33D" w14:textId="77777777" w:rsidR="003D4A30" w:rsidRPr="00FD0D04" w:rsidRDefault="003D4A30" w:rsidP="002443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6CFBB" w14:textId="77777777" w:rsidR="00402D60" w:rsidRPr="00FD0D04" w:rsidRDefault="00E144DF" w:rsidP="00AD5C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D04">
        <w:rPr>
          <w:rFonts w:ascii="Times New Roman" w:hAnsi="Times New Roman" w:cs="Times New Roman"/>
          <w:b/>
          <w:sz w:val="24"/>
          <w:szCs w:val="24"/>
          <w:u w:val="single"/>
        </w:rPr>
        <w:t>letný semester (dedičské právo)</w:t>
      </w:r>
    </w:p>
    <w:p w14:paraId="2C8C0630" w14:textId="77777777" w:rsidR="00082DA0" w:rsidRPr="00FD0D04" w:rsidRDefault="00402D60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>1. Pojem dedičského práva, pramene dedičského práva, predpoklady dedenia, o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>dmietnutie de</w:t>
      </w:r>
      <w:r w:rsidR="00082DA0" w:rsidRPr="00FD0D04">
        <w:rPr>
          <w:rFonts w:ascii="Times New Roman" w:hAnsi="Times New Roman" w:cs="Times New Roman"/>
          <w:b/>
          <w:sz w:val="24"/>
          <w:szCs w:val="24"/>
        </w:rPr>
        <w:t>dičstva, dedičská nespôsobilosť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- JUDr. Jozef Kolárik, PhD.</w:t>
      </w:r>
    </w:p>
    <w:p w14:paraId="12D61D55" w14:textId="77777777" w:rsidR="00402D60" w:rsidRPr="00FD0D04" w:rsidRDefault="00402D60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FFAB4" w14:textId="77777777" w:rsidR="00082DA0" w:rsidRPr="00FD0D04" w:rsidRDefault="00402D60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 xml:space="preserve">Majetok poručiteľa (bezpodielové </w:t>
      </w:r>
      <w:r w:rsidR="00D21835" w:rsidRPr="00FD0D04">
        <w:rPr>
          <w:rFonts w:ascii="Times New Roman" w:hAnsi="Times New Roman" w:cs="Times New Roman"/>
          <w:b/>
          <w:sz w:val="24"/>
          <w:szCs w:val="24"/>
        </w:rPr>
        <w:t>spolu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 xml:space="preserve">vlastníctvo manželov, majetok nepodliehajúci režimu bezpodielového </w:t>
      </w:r>
      <w:r w:rsidR="00D21835" w:rsidRPr="00FD0D04">
        <w:rPr>
          <w:rFonts w:ascii="Times New Roman" w:hAnsi="Times New Roman" w:cs="Times New Roman"/>
          <w:b/>
          <w:sz w:val="24"/>
          <w:szCs w:val="24"/>
        </w:rPr>
        <w:t>spolu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>vlastníctva manželov a jeho dedenie, zodpovednosť dedičov za dlhy poručiteľa), d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edenie zo zákona, dedičské skupiny, započítanie darov </w:t>
      </w:r>
      <w:r w:rsidR="000814E6" w:rsidRPr="00FD0D04">
        <w:rPr>
          <w:rFonts w:ascii="Times New Roman" w:hAnsi="Times New Roman" w:cs="Times New Roman"/>
          <w:b/>
          <w:sz w:val="24"/>
          <w:szCs w:val="24"/>
        </w:rPr>
        <w:t>za života poručiteľa v konaní o</w:t>
      </w:r>
      <w:r w:rsidR="00082DA0" w:rsidRPr="00FD0D04">
        <w:rPr>
          <w:rFonts w:ascii="Times New Roman" w:hAnsi="Times New Roman" w:cs="Times New Roman"/>
          <w:b/>
          <w:sz w:val="24"/>
          <w:szCs w:val="24"/>
        </w:rPr>
        <w:t> </w:t>
      </w:r>
      <w:r w:rsidR="000814E6" w:rsidRPr="00FD0D04">
        <w:rPr>
          <w:rFonts w:ascii="Times New Roman" w:hAnsi="Times New Roman" w:cs="Times New Roman"/>
          <w:b/>
          <w:sz w:val="24"/>
          <w:szCs w:val="24"/>
        </w:rPr>
        <w:t>dedičstve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- JUDr. Jozef Kolárik, PhD.</w:t>
      </w:r>
    </w:p>
    <w:p w14:paraId="3AB1A767" w14:textId="77777777" w:rsidR="00402D60" w:rsidRPr="00FD0D04" w:rsidRDefault="00402D60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FF65B" w14:textId="77777777" w:rsidR="00082DA0" w:rsidRPr="00FD0D04" w:rsidRDefault="00402D60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>Riešenie p</w:t>
      </w:r>
      <w:r w:rsidRPr="00FD0D04">
        <w:rPr>
          <w:rFonts w:ascii="Times New Roman" w:hAnsi="Times New Roman" w:cs="Times New Roman"/>
          <w:b/>
          <w:sz w:val="24"/>
          <w:szCs w:val="24"/>
        </w:rPr>
        <w:t>raktick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>ých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prípad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>ov</w:t>
      </w:r>
      <w:r w:rsidRPr="00FD0D04">
        <w:rPr>
          <w:rFonts w:ascii="Times New Roman" w:hAnsi="Times New Roman" w:cs="Times New Roman"/>
          <w:b/>
          <w:sz w:val="24"/>
          <w:szCs w:val="24"/>
        </w:rPr>
        <w:t xml:space="preserve"> z dedičského práva - dedičské skupiny, stanovenie 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 xml:space="preserve">dedičských podielov podľa </w:t>
      </w:r>
      <w:r w:rsidR="000814E6" w:rsidRPr="00FD0D04">
        <w:rPr>
          <w:rFonts w:ascii="Times New Roman" w:hAnsi="Times New Roman" w:cs="Times New Roman"/>
          <w:b/>
          <w:sz w:val="24"/>
          <w:szCs w:val="24"/>
        </w:rPr>
        <w:t xml:space="preserve">dedenia zo </w:t>
      </w:r>
      <w:r w:rsidR="00AD5C38" w:rsidRPr="00FD0D04">
        <w:rPr>
          <w:rFonts w:ascii="Times New Roman" w:hAnsi="Times New Roman" w:cs="Times New Roman"/>
          <w:b/>
          <w:sz w:val="24"/>
          <w:szCs w:val="24"/>
        </w:rPr>
        <w:t>zákona</w:t>
      </w:r>
      <w:r w:rsidR="000814E6" w:rsidRPr="00FD0D04">
        <w:rPr>
          <w:rFonts w:ascii="Times New Roman" w:hAnsi="Times New Roman" w:cs="Times New Roman"/>
          <w:b/>
          <w:sz w:val="24"/>
          <w:szCs w:val="24"/>
        </w:rPr>
        <w:t xml:space="preserve"> a spoluvlastníckych podielov vzhľadom k majetku </w:t>
      </w:r>
      <w:r w:rsidR="00082DA0" w:rsidRPr="00FD0D04">
        <w:rPr>
          <w:rFonts w:ascii="Times New Roman" w:hAnsi="Times New Roman" w:cs="Times New Roman"/>
          <w:b/>
          <w:sz w:val="24"/>
          <w:szCs w:val="24"/>
        </w:rPr>
        <w:t>poručiteľa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- JUDr. Jozef Kolárik, PhD.</w:t>
      </w:r>
    </w:p>
    <w:p w14:paraId="7E4AD606" w14:textId="77777777" w:rsidR="00402D60" w:rsidRPr="00FD0D04" w:rsidRDefault="00402D60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1A3A3" w14:textId="77777777" w:rsidR="00082DA0" w:rsidRPr="00FD0D04" w:rsidRDefault="00AD5C38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>4. Dedenie zo závetu, náležitosti závetu, formy záv</w:t>
      </w:r>
      <w:r w:rsidR="00435D86" w:rsidRPr="00FD0D04">
        <w:rPr>
          <w:rFonts w:ascii="Times New Roman" w:hAnsi="Times New Roman" w:cs="Times New Roman"/>
          <w:b/>
          <w:sz w:val="24"/>
          <w:szCs w:val="24"/>
        </w:rPr>
        <w:t>etu, zrušenie závetu, vydedenie, neopomenuteľní dedičia, relatívna a absolútna neplatnosť závetu, riešenie konkrétnych prípadov z dedičského práva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- JUDr. Jozef Kolárik, PhD.</w:t>
      </w:r>
    </w:p>
    <w:p w14:paraId="11EF56A5" w14:textId="77777777" w:rsidR="00AD5C38" w:rsidRPr="00FD0D04" w:rsidRDefault="00AD5C38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BB4C9" w14:textId="77777777" w:rsidR="00082DA0" w:rsidRPr="00FD0D04" w:rsidRDefault="00435D86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>5. Činnosť notára ako súdneho komisára v konaní o dedičstve (úkony súdu a notára po smrti poručiteľa</w:t>
      </w:r>
      <w:r w:rsidR="00D07F7E" w:rsidRPr="00FD0D04">
        <w:rPr>
          <w:rFonts w:ascii="Times New Roman" w:hAnsi="Times New Roman" w:cs="Times New Roman"/>
          <w:b/>
          <w:sz w:val="24"/>
          <w:szCs w:val="24"/>
        </w:rPr>
        <w:t>, zisťovanie majetku zomrelého, účastníci konania o dedičstve, dedičské pojednávanie - nemajetn</w:t>
      </w:r>
      <w:r w:rsidR="00F3537B" w:rsidRPr="00FD0D04">
        <w:rPr>
          <w:rFonts w:ascii="Times New Roman" w:hAnsi="Times New Roman" w:cs="Times New Roman"/>
          <w:b/>
          <w:sz w:val="24"/>
          <w:szCs w:val="24"/>
        </w:rPr>
        <w:t>osť, majetok nepatrnej hodnoty, ukončenie dedičského konania vydaním uznesenia</w:t>
      </w:r>
      <w:r w:rsidRPr="00FD0D04">
        <w:rPr>
          <w:rFonts w:ascii="Times New Roman" w:hAnsi="Times New Roman" w:cs="Times New Roman"/>
          <w:b/>
          <w:sz w:val="24"/>
          <w:szCs w:val="24"/>
        </w:rPr>
        <w:t>)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- JUDr. Jozef Kolárik, PhD.</w:t>
      </w:r>
    </w:p>
    <w:p w14:paraId="78B34960" w14:textId="77777777" w:rsidR="00435D86" w:rsidRPr="00FD0D04" w:rsidRDefault="00435D86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2D739" w14:textId="77777777" w:rsidR="00082DA0" w:rsidRPr="00FD0D04" w:rsidRDefault="00435D86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>6. Dodatočné konanie o dedičstve, náležitosti návrhu tzv. novoobjaveného majetku po skončení dedičského konania. List vlastn</w:t>
      </w:r>
      <w:r w:rsidR="00082DA0" w:rsidRPr="00FD0D04">
        <w:rPr>
          <w:rFonts w:ascii="Times New Roman" w:hAnsi="Times New Roman" w:cs="Times New Roman"/>
          <w:b/>
          <w:sz w:val="24"/>
          <w:szCs w:val="24"/>
        </w:rPr>
        <w:t xml:space="preserve">íctva a pozemkovoknižné vložky </w:t>
      </w:r>
      <w:r w:rsidR="00082DA0" w:rsidRPr="00FD0D04">
        <w:rPr>
          <w:rFonts w:ascii="Times New Roman" w:hAnsi="Times New Roman" w:cs="Times New Roman"/>
          <w:sz w:val="24"/>
          <w:szCs w:val="24"/>
        </w:rPr>
        <w:t>- JUDr. Jozef Kolárik, PhD.</w:t>
      </w:r>
    </w:p>
    <w:p w14:paraId="1AD75630" w14:textId="77777777" w:rsidR="00435D86" w:rsidRPr="00FD0D04" w:rsidRDefault="00435D86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236EB" w14:textId="77777777" w:rsidR="00082DA0" w:rsidRPr="00FD0D04" w:rsidRDefault="00435D86" w:rsidP="0008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0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F47C9" w:rsidRPr="00FD0D04">
        <w:rPr>
          <w:rFonts w:ascii="Times New Roman" w:hAnsi="Times New Roman" w:cs="Times New Roman"/>
          <w:b/>
          <w:sz w:val="24"/>
          <w:szCs w:val="24"/>
        </w:rPr>
        <w:t>Úkony za života fyzickej osoby (prevody nehnuteľností, vybrané typy zmlúv - kúp</w:t>
      </w:r>
      <w:r w:rsidR="00425FF5" w:rsidRPr="00FD0D04">
        <w:rPr>
          <w:rFonts w:ascii="Times New Roman" w:hAnsi="Times New Roman" w:cs="Times New Roman"/>
          <w:b/>
          <w:sz w:val="24"/>
          <w:szCs w:val="24"/>
        </w:rPr>
        <w:t>na zmluva</w:t>
      </w:r>
      <w:r w:rsidR="00FF47C9" w:rsidRPr="00FD0D04">
        <w:rPr>
          <w:rFonts w:ascii="Times New Roman" w:hAnsi="Times New Roman" w:cs="Times New Roman"/>
          <w:b/>
          <w:sz w:val="24"/>
          <w:szCs w:val="24"/>
        </w:rPr>
        <w:t>, darova</w:t>
      </w:r>
      <w:r w:rsidR="00425FF5" w:rsidRPr="00FD0D04">
        <w:rPr>
          <w:rFonts w:ascii="Times New Roman" w:hAnsi="Times New Roman" w:cs="Times New Roman"/>
          <w:b/>
          <w:sz w:val="24"/>
          <w:szCs w:val="24"/>
        </w:rPr>
        <w:t>cia zmluva</w:t>
      </w:r>
      <w:r w:rsidR="00FF47C9" w:rsidRPr="00FD0D04">
        <w:rPr>
          <w:rFonts w:ascii="Times New Roman" w:hAnsi="Times New Roman" w:cs="Times New Roman"/>
          <w:b/>
          <w:sz w:val="24"/>
          <w:szCs w:val="24"/>
        </w:rPr>
        <w:t xml:space="preserve">, zámenná zmluva, zaopatrovacia zmluva, vecné bremeno) a úkony </w:t>
      </w:r>
      <w:r w:rsidR="00367F43" w:rsidRPr="00FD0D04">
        <w:rPr>
          <w:rFonts w:ascii="Times New Roman" w:hAnsi="Times New Roman" w:cs="Times New Roman"/>
          <w:b/>
          <w:sz w:val="24"/>
          <w:szCs w:val="24"/>
        </w:rPr>
        <w:t>pre prípad smrti.</w:t>
      </w:r>
      <w:r w:rsidR="0070439F" w:rsidRPr="00FD0D04">
        <w:rPr>
          <w:rFonts w:ascii="Times New Roman" w:hAnsi="Times New Roman" w:cs="Times New Roman"/>
          <w:b/>
          <w:sz w:val="24"/>
          <w:szCs w:val="24"/>
        </w:rPr>
        <w:t xml:space="preserve"> Diskusia s notárom k dane</w:t>
      </w:r>
      <w:r w:rsidR="00082DA0" w:rsidRPr="00FD0D04">
        <w:rPr>
          <w:rFonts w:ascii="Times New Roman" w:hAnsi="Times New Roman" w:cs="Times New Roman"/>
          <w:b/>
          <w:sz w:val="24"/>
          <w:szCs w:val="24"/>
        </w:rPr>
        <w:t>j problematike a k obsahu kurzu</w:t>
      </w:r>
      <w:r w:rsidR="00082DA0" w:rsidRPr="00FD0D04">
        <w:rPr>
          <w:rFonts w:ascii="Times New Roman" w:hAnsi="Times New Roman" w:cs="Times New Roman"/>
          <w:sz w:val="24"/>
          <w:szCs w:val="24"/>
        </w:rPr>
        <w:t xml:space="preserve"> - JUDr. Jozef Kolárik, PhD.</w:t>
      </w:r>
    </w:p>
    <w:p w14:paraId="1FD1BA27" w14:textId="77777777" w:rsidR="00435D86" w:rsidRPr="00FD0D04" w:rsidRDefault="00435D86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F2968" w14:textId="77777777" w:rsidR="008E40AA" w:rsidRPr="00FD0D04" w:rsidRDefault="008E40AA" w:rsidP="00AD5C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0AA" w:rsidRPr="00FD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71"/>
    <w:rsid w:val="000814E6"/>
    <w:rsid w:val="00082DA0"/>
    <w:rsid w:val="000A1F90"/>
    <w:rsid w:val="000D0E1D"/>
    <w:rsid w:val="00105844"/>
    <w:rsid w:val="00143662"/>
    <w:rsid w:val="0019090A"/>
    <w:rsid w:val="001B514E"/>
    <w:rsid w:val="002443F1"/>
    <w:rsid w:val="002C2950"/>
    <w:rsid w:val="00344150"/>
    <w:rsid w:val="003610D8"/>
    <w:rsid w:val="00367F43"/>
    <w:rsid w:val="003D4A30"/>
    <w:rsid w:val="00402D60"/>
    <w:rsid w:val="00425FF5"/>
    <w:rsid w:val="00435D86"/>
    <w:rsid w:val="00597BA9"/>
    <w:rsid w:val="005B1C71"/>
    <w:rsid w:val="006D4BAC"/>
    <w:rsid w:val="0070439F"/>
    <w:rsid w:val="00843EE5"/>
    <w:rsid w:val="008E40AA"/>
    <w:rsid w:val="00954BD0"/>
    <w:rsid w:val="00960FC3"/>
    <w:rsid w:val="0099418E"/>
    <w:rsid w:val="00A07A20"/>
    <w:rsid w:val="00AA0C87"/>
    <w:rsid w:val="00AC6B3D"/>
    <w:rsid w:val="00AD5C38"/>
    <w:rsid w:val="00B26A76"/>
    <w:rsid w:val="00B531B4"/>
    <w:rsid w:val="00B97EC8"/>
    <w:rsid w:val="00C154DA"/>
    <w:rsid w:val="00D07F7E"/>
    <w:rsid w:val="00D21835"/>
    <w:rsid w:val="00E144DF"/>
    <w:rsid w:val="00EC7187"/>
    <w:rsid w:val="00F3537B"/>
    <w:rsid w:val="00F4136E"/>
    <w:rsid w:val="00F8247B"/>
    <w:rsid w:val="00FA4C4A"/>
    <w:rsid w:val="00FB4631"/>
    <w:rsid w:val="00FD0D0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7A8"/>
  <w15:docId w15:val="{D4F31ABE-F020-4BBD-A17D-1CA105C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44DF"/>
    <w:pPr>
      <w:ind w:left="720"/>
      <w:contextualSpacing/>
    </w:pPr>
  </w:style>
  <w:style w:type="paragraph" w:styleId="Hlavika">
    <w:name w:val="header"/>
    <w:basedOn w:val="Normlny"/>
    <w:link w:val="HlavikaChar"/>
    <w:semiHidden/>
    <w:unhideWhenUsed/>
    <w:rsid w:val="00FB463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B4631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</dc:creator>
  <cp:lastModifiedBy>Tibenská Zuzana</cp:lastModifiedBy>
  <cp:revision>5</cp:revision>
  <cp:lastPrinted>2022-05-25T10:52:00Z</cp:lastPrinted>
  <dcterms:created xsi:type="dcterms:W3CDTF">2024-04-18T07:28:00Z</dcterms:created>
  <dcterms:modified xsi:type="dcterms:W3CDTF">2024-04-24T11:01:00Z</dcterms:modified>
</cp:coreProperties>
</file>